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2"/>
        <w:gridCol w:w="5068"/>
      </w:tblGrid>
      <w:tr w:rsidR="005D5518">
        <w:tc>
          <w:tcPr>
            <w:tcW w:w="4502" w:type="dxa"/>
          </w:tcPr>
          <w:p w:rsidR="005D5518" w:rsidRDefault="000D782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518" w:rsidRDefault="005D5518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5D5518" w:rsidRDefault="000D782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5D5518" w:rsidRDefault="000D7821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5D5518" w:rsidRDefault="000D782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Юр.адрес</w:t>
            </w:r>
            <w:proofErr w:type="spellEnd"/>
            <w:r>
              <w:rPr>
                <w:color w:val="000000"/>
              </w:rPr>
              <w:t>: Постникова ул., д.27, Оренбург, 460000</w:t>
            </w:r>
          </w:p>
          <w:p w:rsidR="005D5518" w:rsidRDefault="000D782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:rsidR="005D5518" w:rsidRDefault="000D782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5D5518" w:rsidRDefault="000D782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5D5518" w:rsidRDefault="000D7821">
            <w:pPr>
              <w:widowControl w:val="0"/>
              <w:rPr>
                <w:rStyle w:val="a5"/>
                <w:color w:val="auto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>
              <w:r>
                <w:rPr>
                  <w:rStyle w:val="a5"/>
                  <w:color w:val="auto"/>
                  <w:lang w:val="en-US"/>
                </w:rPr>
                <w:t>minobr</w:t>
              </w:r>
              <w:r>
                <w:rPr>
                  <w:rStyle w:val="a5"/>
                  <w:color w:val="auto"/>
                </w:rPr>
                <w:t>@</w:t>
              </w:r>
              <w:r>
                <w:rPr>
                  <w:rStyle w:val="a5"/>
                  <w:color w:val="auto"/>
                  <w:lang w:val="en-US"/>
                </w:rPr>
                <w:t>mail</w:t>
              </w:r>
              <w:r>
                <w:rPr>
                  <w:rStyle w:val="a5"/>
                  <w:color w:val="auto"/>
                </w:rPr>
                <w:t>.</w:t>
              </w:r>
              <w:r>
                <w:rPr>
                  <w:rStyle w:val="a5"/>
                  <w:color w:val="auto"/>
                  <w:lang w:val="en-US"/>
                </w:rPr>
                <w:t>orb</w:t>
              </w:r>
              <w:r>
                <w:rPr>
                  <w:rStyle w:val="a5"/>
                  <w:color w:val="auto"/>
                </w:rPr>
                <w:t>.</w:t>
              </w:r>
              <w:proofErr w:type="spellStart"/>
              <w:r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D5518" w:rsidRDefault="005D5518">
            <w:pPr>
              <w:widowControl w:val="0"/>
              <w:rPr>
                <w:rStyle w:val="a5"/>
                <w:color w:val="auto"/>
              </w:rPr>
            </w:pPr>
          </w:p>
          <w:p w:rsidR="005D5518" w:rsidRDefault="000D7821">
            <w:pPr>
              <w:widowControl w:val="0"/>
              <w:jc w:val="center"/>
            </w:pPr>
            <w:r>
              <w:t>На №_________ от __________</w:t>
            </w:r>
          </w:p>
        </w:tc>
        <w:tc>
          <w:tcPr>
            <w:tcW w:w="5067" w:type="dxa"/>
            <w:vAlign w:val="center"/>
          </w:tcPr>
          <w:p w:rsidR="005D5518" w:rsidRDefault="005D5518">
            <w:pPr>
              <w:widowControl w:val="0"/>
              <w:rPr>
                <w:sz w:val="28"/>
                <w:szCs w:val="28"/>
              </w:rPr>
            </w:pPr>
          </w:p>
          <w:p w:rsidR="005D5518" w:rsidRDefault="000D7821">
            <w:pPr>
              <w:widowControl w:val="0"/>
              <w:ind w:left="634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Руководителям муниципальных органов, осуществляющих управление в сфере образования</w:t>
            </w:r>
          </w:p>
          <w:p w:rsidR="005D5518" w:rsidRDefault="005D5518">
            <w:pPr>
              <w:widowControl w:val="0"/>
              <w:rPr>
                <w:sz w:val="28"/>
                <w:szCs w:val="28"/>
              </w:rPr>
            </w:pPr>
          </w:p>
          <w:p w:rsidR="005D5518" w:rsidRDefault="000D782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D5518" w:rsidRDefault="005D5518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5D5518">
        <w:tc>
          <w:tcPr>
            <w:tcW w:w="4502" w:type="dxa"/>
          </w:tcPr>
          <w:p w:rsidR="005D5518" w:rsidRDefault="000D7821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:rsidR="005D5518" w:rsidRDefault="000D7821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518" w:rsidRDefault="005D5518">
            <w:pPr>
              <w:widowControl w:val="0"/>
            </w:pPr>
          </w:p>
        </w:tc>
        <w:tc>
          <w:tcPr>
            <w:tcW w:w="5067" w:type="dxa"/>
            <w:vAlign w:val="center"/>
          </w:tcPr>
          <w:p w:rsidR="005D5518" w:rsidRDefault="005D5518">
            <w:pPr>
              <w:widowControl w:val="0"/>
              <w:rPr>
                <w:sz w:val="28"/>
                <w:szCs w:val="28"/>
              </w:rPr>
            </w:pPr>
          </w:p>
        </w:tc>
      </w:tr>
      <w:tr w:rsidR="005D5518">
        <w:tc>
          <w:tcPr>
            <w:tcW w:w="4502" w:type="dxa"/>
          </w:tcPr>
          <w:p w:rsidR="005D5518" w:rsidRDefault="000D7821">
            <w:pPr>
              <w:widowControl w:val="0"/>
              <w:tabs>
                <w:tab w:val="left" w:pos="0"/>
              </w:tabs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О проведении мероприятия </w:t>
            </w:r>
          </w:p>
          <w:p w:rsidR="005D5518" w:rsidRDefault="005D5518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067" w:type="dxa"/>
            <w:vAlign w:val="center"/>
          </w:tcPr>
          <w:p w:rsidR="005D5518" w:rsidRDefault="005D551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D5518" w:rsidRDefault="000D7821">
      <w:pPr>
        <w:jc w:val="center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Уважаемые коллеги!</w:t>
      </w:r>
    </w:p>
    <w:p w:rsidR="005D5518" w:rsidRDefault="005D5518">
      <w:pPr>
        <w:spacing w:line="276" w:lineRule="auto"/>
        <w:rPr>
          <w:b/>
          <w:bCs/>
          <w:i/>
          <w:iCs/>
          <w:sz w:val="26"/>
          <w:szCs w:val="26"/>
        </w:rPr>
      </w:pP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Информируем вас, о том, что </w:t>
      </w:r>
      <w:r>
        <w:rPr>
          <w:sz w:val="28"/>
          <w:szCs w:val="28"/>
        </w:rPr>
        <w:t>Министерство строительства и жилищно-коммунального хозяйства Российской Федерации, государственная корпорация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», ООО «Газпром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 xml:space="preserve">» и АНО «Россия страна возможностей» проводят III Международный строительный чемпионат. 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Чемпионата реализуется Школьная лига. Принять участие в Школьной лиге могут обучающиеся 9-11 классов в командах по два человека. Участникам необходимо выполнить задание по теме строительства городов будущего, предложив проекты инфраструктуры, исп</w:t>
      </w:r>
      <w:r>
        <w:rPr>
          <w:sz w:val="28"/>
          <w:szCs w:val="28"/>
        </w:rPr>
        <w:t xml:space="preserve">ользования новых технологий и создания безопасных и комфортных условий для жизни и здоровья. 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лига состоит из заочного отборочного этапа (до 31 августа), полуфинала (дистанционной защиты на </w:t>
      </w:r>
      <w:proofErr w:type="spellStart"/>
      <w:r>
        <w:rPr>
          <w:sz w:val="28"/>
          <w:szCs w:val="28"/>
        </w:rPr>
        <w:t>вебинарной</w:t>
      </w:r>
      <w:proofErr w:type="spellEnd"/>
      <w:r>
        <w:rPr>
          <w:sz w:val="28"/>
          <w:szCs w:val="28"/>
        </w:rPr>
        <w:t xml:space="preserve"> платформе</w:t>
      </w:r>
      <w:r>
        <w:rPr>
          <w:sz w:val="28"/>
          <w:szCs w:val="28"/>
        </w:rPr>
        <w:br/>
        <w:t>14-15 сентября) и очного финала в ок</w:t>
      </w:r>
      <w:r>
        <w:rPr>
          <w:sz w:val="28"/>
          <w:szCs w:val="28"/>
        </w:rPr>
        <w:t>тябре в г. Санкт-Петербурге для лучших 6 команд по рейтингу в каждой номинации.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дает возможность молодым людям, независимо от региона проживания, проявить свои навыки и способности, которые пригодятся в современном мире: умение работать в команде, с</w:t>
      </w:r>
      <w:r>
        <w:rPr>
          <w:sz w:val="28"/>
          <w:szCs w:val="28"/>
        </w:rPr>
        <w:t>пособность находить нестандартные решения в сложных ситуациях, творческое мышление, а также: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выиграть денежные призы (1 место в номинации – 75 тыс. рублей, 2 место в номинации – 50 тыс. рублей, 3 место в номинации – 25 тыс. рублей); 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попасть на Финал Школьной лиги МСЧ в г. Санкт-Петербург; 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посетить регионы России с проектом «Больше, чем путешествие» и экскурсии в крупнейшие отраслевые компании страны;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sz w:val="28"/>
          <w:szCs w:val="28"/>
        </w:rPr>
        <w:t xml:space="preserve"> получить дополнительные баллы к ЕГЭ при поступлении в 109 ведущих вузов России и</w:t>
      </w:r>
      <w:r>
        <w:rPr>
          <w:sz w:val="28"/>
          <w:szCs w:val="28"/>
        </w:rPr>
        <w:t xml:space="preserve"> пр. 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размещена на сайте </w:t>
      </w:r>
      <w:hyperlink r:id="rId10">
        <w:r>
          <w:rPr>
            <w:rStyle w:val="a5"/>
            <w:sz w:val="28"/>
            <w:szCs w:val="28"/>
          </w:rPr>
          <w:t>https://pro-wcc-school.ru/</w:t>
        </w:r>
      </w:hyperlink>
      <w:r>
        <w:rPr>
          <w:sz w:val="28"/>
          <w:szCs w:val="28"/>
        </w:rPr>
        <w:t xml:space="preserve">   и в информационной справке. 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проинформировать о возможности участия в мероприятии обучающихся 9-11 классов, а также </w:t>
      </w:r>
      <w:r>
        <w:rPr>
          <w:sz w:val="28"/>
          <w:szCs w:val="28"/>
        </w:rPr>
        <w:t>разместить информацию о его проведении на сайтах образовательных организаций.</w:t>
      </w:r>
    </w:p>
    <w:p w:rsidR="005D5518" w:rsidRDefault="000D78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518" w:rsidRDefault="000D782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9 л. в 1 экз.</w:t>
      </w:r>
    </w:p>
    <w:p w:rsidR="005D5518" w:rsidRDefault="005D5518">
      <w:pPr>
        <w:spacing w:line="360" w:lineRule="auto"/>
        <w:jc w:val="both"/>
        <w:rPr>
          <w:sz w:val="26"/>
          <w:szCs w:val="26"/>
        </w:rPr>
      </w:pPr>
    </w:p>
    <w:p w:rsidR="005D5518" w:rsidRDefault="000D7821">
      <w:pPr>
        <w:spacing w:line="360" w:lineRule="auto"/>
        <w:ind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</w:p>
    <w:p w:rsidR="005D5518" w:rsidRDefault="000D7821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министра                                                                             </w:t>
      </w:r>
      <w:proofErr w:type="spellStart"/>
      <w:r>
        <w:rPr>
          <w:sz w:val="26"/>
          <w:szCs w:val="26"/>
        </w:rPr>
        <w:t>В.А.Коваленко</w:t>
      </w:r>
      <w:proofErr w:type="spellEnd"/>
      <w:r>
        <w:rPr>
          <w:sz w:val="26"/>
          <w:szCs w:val="26"/>
        </w:rPr>
        <w:t xml:space="preserve"> </w:t>
      </w:r>
    </w:p>
    <w:p w:rsidR="005D5518" w:rsidRDefault="005D5518">
      <w:pPr>
        <w:pStyle w:val="aa"/>
        <w:rPr>
          <w:sz w:val="28"/>
          <w:szCs w:val="28"/>
        </w:rPr>
      </w:pPr>
    </w:p>
    <w:p w:rsidR="005D5518" w:rsidRDefault="000D7821">
      <w:pPr>
        <w:pStyle w:val="aa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  <w:r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3599815" cy="143637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5D5518">
      <w:pPr>
        <w:pStyle w:val="aa"/>
        <w:spacing w:after="0"/>
        <w:rPr>
          <w:rFonts w:ascii="Times New Roman" w:hAnsi="Times New Roman"/>
          <w:sz w:val="16"/>
          <w:szCs w:val="16"/>
        </w:rPr>
      </w:pPr>
    </w:p>
    <w:p w:rsidR="005D5518" w:rsidRDefault="000D7821">
      <w:pPr>
        <w:pStyle w:val="aa"/>
        <w:spacing w:after="0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Шляховая</w:t>
      </w:r>
      <w:proofErr w:type="spellEnd"/>
      <w:r>
        <w:rPr>
          <w:rFonts w:ascii="Times New Roman" w:hAnsi="Times New Roman"/>
          <w:sz w:val="16"/>
          <w:szCs w:val="16"/>
        </w:rPr>
        <w:t xml:space="preserve"> Л.В., главный специалист отдела дополнительного образования, 500-663 (доб. 720),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lvsh</w:t>
      </w:r>
      <w:proofErr w:type="spellEnd"/>
      <w:r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orb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r</w:t>
      </w:r>
    </w:p>
    <w:sectPr w:rsidR="005D5518">
      <w:headerReference w:type="default" r:id="rId12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7821">
      <w:r>
        <w:separator/>
      </w:r>
    </w:p>
  </w:endnote>
  <w:endnote w:type="continuationSeparator" w:id="0">
    <w:p w:rsidR="00000000" w:rsidRDefault="000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7821">
      <w:r>
        <w:separator/>
      </w:r>
    </w:p>
  </w:footnote>
  <w:footnote w:type="continuationSeparator" w:id="0">
    <w:p w:rsidR="00000000" w:rsidRDefault="000D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239205"/>
      <w:docPartObj>
        <w:docPartGallery w:val="Page Numbers (Top of Page)"/>
        <w:docPartUnique/>
      </w:docPartObj>
    </w:sdtPr>
    <w:sdtEndPr/>
    <w:sdtContent>
      <w:p w:rsidR="005D5518" w:rsidRDefault="000D7821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5518" w:rsidRDefault="005D551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8"/>
    <w:rsid w:val="000D7821"/>
    <w:rsid w:val="005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85593-AB8E-4D15-A456-1FEA7935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qFormat/>
    <w:rsid w:val="00251439"/>
    <w:rPr>
      <w:rFonts w:ascii="Arial" w:eastAsia="Lucida Sans Unicode" w:hAnsi="Arial"/>
      <w:kern w:val="2"/>
      <w:szCs w:val="24"/>
      <w:lang w:eastAsia="en-US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324EC"/>
    <w:rPr>
      <w:color w:val="605E5C"/>
      <w:shd w:val="clear" w:color="auto" w:fill="E1DFDD"/>
    </w:rPr>
  </w:style>
  <w:style w:type="character" w:customStyle="1" w:styleId="a8">
    <w:name w:val="Верхний колонтитул Знак"/>
    <w:basedOn w:val="a0"/>
    <w:uiPriority w:val="99"/>
    <w:qFormat/>
    <w:rsid w:val="00E16779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E16779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a">
    <w:name w:val="Body Text"/>
    <w:basedOn w:val="a"/>
    <w:rsid w:val="00251439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d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e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CC0AB9"/>
  </w:style>
  <w:style w:type="paragraph" w:styleId="af0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1">
    <w:name w:val="List Paragraph"/>
    <w:basedOn w:val="a"/>
    <w:uiPriority w:val="34"/>
    <w:qFormat/>
    <w:rsid w:val="00190A76"/>
    <w:pPr>
      <w:ind w:left="720"/>
    </w:pPr>
    <w:rPr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unhideWhenUsed/>
    <w:rsid w:val="00E16779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E16779"/>
    <w:pPr>
      <w:tabs>
        <w:tab w:val="center" w:pos="4677"/>
        <w:tab w:val="right" w:pos="9355"/>
      </w:tabs>
    </w:pPr>
  </w:style>
  <w:style w:type="table" w:styleId="af4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ail.or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pro-wcc-schoo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364B-A929-4BDA-BBC6-04120409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Харина Юлия</cp:lastModifiedBy>
  <cp:revision>2</cp:revision>
  <cp:lastPrinted>2023-08-01T07:07:00Z</cp:lastPrinted>
  <dcterms:created xsi:type="dcterms:W3CDTF">2023-08-15T11:51:00Z</dcterms:created>
  <dcterms:modified xsi:type="dcterms:W3CDTF">2023-08-15T11:51:00Z</dcterms:modified>
  <dc:language>en-US</dc:language>
</cp:coreProperties>
</file>