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9A" w:rsidRDefault="0057379A" w:rsidP="0057379A">
      <w:pPr>
        <w:spacing w:after="0" w:line="408" w:lineRule="auto"/>
        <w:ind w:left="120"/>
        <w:jc w:val="center"/>
        <w:rPr>
          <w:lang w:val="ru-RU"/>
        </w:rPr>
      </w:pPr>
      <w:bookmarkStart w:id="0" w:name="block-35519926"/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7379A" w:rsidRDefault="0057379A" w:rsidP="0057379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f5b5167-7099-47ec-9866-9052e784200d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57379A" w:rsidRDefault="0057379A" w:rsidP="0057379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dc3cea46-96ed-491e-818a-be2785bad2e9"/>
      <w:r>
        <w:rPr>
          <w:rFonts w:ascii="Times New Roman" w:hAnsi="Times New Roman"/>
          <w:b/>
          <w:color w:val="000000"/>
          <w:sz w:val="28"/>
          <w:lang w:val="ru-RU"/>
        </w:rPr>
        <w:t>Администрация МО Пономаревского района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57379A" w:rsidRDefault="0057379A" w:rsidP="0057379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МАОУ "Равнинная СОШ"</w:t>
      </w:r>
    </w:p>
    <w:p w:rsidR="0057379A" w:rsidRDefault="0057379A" w:rsidP="0057379A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79A" w:rsidRDefault="0057379A" w:rsidP="0057379A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57379A" w:rsidTr="0057379A">
        <w:tc>
          <w:tcPr>
            <w:tcW w:w="3114" w:type="dxa"/>
          </w:tcPr>
          <w:p w:rsidR="0057379A" w:rsidRDefault="0057379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педагогическом совете</w:t>
            </w:r>
          </w:p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Протокол №1 от 19.08.2024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:rsidR="0057379A" w:rsidRDefault="0057379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Заместителем директора</w:t>
            </w:r>
          </w:p>
          <w:p w:rsidR="0057379A" w:rsidRDefault="0057379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7379A" w:rsidRDefault="0057379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О.А.Леденева</w:t>
            </w:r>
          </w:p>
          <w:p w:rsidR="0057379A" w:rsidRDefault="0057379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57379A" w:rsidRDefault="0057379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Директором школы</w:t>
            </w:r>
          </w:p>
          <w:p w:rsidR="0057379A" w:rsidRDefault="0057379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 </w:t>
            </w:r>
          </w:p>
          <w:p w:rsidR="0057379A" w:rsidRDefault="0057379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Я.А.Дружинин</w:t>
            </w:r>
          </w:p>
          <w:p w:rsidR="0057379A" w:rsidRDefault="0057379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01-10/105 от 19.08.2024 г.</w:t>
            </w:r>
          </w:p>
          <w:p w:rsidR="0057379A" w:rsidRDefault="0057379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B40EC" w:rsidRDefault="001B40EC">
      <w:pPr>
        <w:spacing w:after="0"/>
        <w:ind w:left="120"/>
      </w:pPr>
    </w:p>
    <w:p w:rsidR="001B40EC" w:rsidRDefault="001B40EC">
      <w:pPr>
        <w:spacing w:after="0"/>
        <w:ind w:left="120"/>
      </w:pPr>
    </w:p>
    <w:p w:rsidR="001B40EC" w:rsidRDefault="001B40EC">
      <w:pPr>
        <w:spacing w:after="0"/>
        <w:ind w:left="120"/>
      </w:pPr>
    </w:p>
    <w:p w:rsidR="001B40EC" w:rsidRDefault="001B40EC">
      <w:pPr>
        <w:spacing w:after="0"/>
        <w:ind w:left="120"/>
      </w:pP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РАБОЧАЯ </w:t>
      </w:r>
      <w:r>
        <w:rPr>
          <w:rFonts w:ascii="Times New Roman" w:hAnsi="Times New Roman"/>
          <w:b/>
          <w:color w:val="000000"/>
          <w:sz w:val="28"/>
        </w:rPr>
        <w:t>ПРОГРАММА</w:t>
      </w:r>
    </w:p>
    <w:p w:rsidR="001B40EC" w:rsidRDefault="002F169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4670805)</w:t>
      </w:r>
    </w:p>
    <w:p w:rsidR="001B40EC" w:rsidRDefault="001B40EC">
      <w:pPr>
        <w:spacing w:after="0"/>
        <w:ind w:left="120"/>
        <w:jc w:val="center"/>
      </w:pPr>
    </w:p>
    <w:p w:rsidR="001B40EC" w:rsidRPr="0057379A" w:rsidRDefault="002F169E">
      <w:pPr>
        <w:spacing w:after="0" w:line="408" w:lineRule="auto"/>
        <w:ind w:left="120"/>
        <w:jc w:val="center"/>
        <w:rPr>
          <w:lang w:val="ru-RU"/>
        </w:rPr>
      </w:pPr>
      <w:r w:rsidRPr="0057379A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1B40EC" w:rsidRPr="0057379A" w:rsidRDefault="002F169E">
      <w:pPr>
        <w:spacing w:after="0" w:line="408" w:lineRule="auto"/>
        <w:ind w:left="120"/>
        <w:jc w:val="center"/>
        <w:rPr>
          <w:lang w:val="ru-RU"/>
        </w:rPr>
      </w:pPr>
      <w:r w:rsidRPr="0057379A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1B40EC">
      <w:pPr>
        <w:spacing w:after="0"/>
        <w:ind w:left="120"/>
        <w:jc w:val="center"/>
        <w:rPr>
          <w:lang w:val="ru-RU"/>
        </w:rPr>
      </w:pPr>
    </w:p>
    <w:p w:rsidR="001B40EC" w:rsidRPr="0057379A" w:rsidRDefault="002F169E">
      <w:pPr>
        <w:spacing w:after="0"/>
        <w:ind w:left="120"/>
        <w:jc w:val="center"/>
        <w:rPr>
          <w:lang w:val="ru-RU"/>
        </w:rPr>
      </w:pPr>
      <w:bookmarkStart w:id="3" w:name="8777abab-62ad-4e6d-bb66-8ccfe85cfe1b"/>
      <w:r w:rsidRPr="0057379A">
        <w:rPr>
          <w:rFonts w:ascii="Times New Roman" w:hAnsi="Times New Roman"/>
          <w:b/>
          <w:color w:val="000000"/>
          <w:sz w:val="28"/>
          <w:lang w:val="ru-RU"/>
        </w:rPr>
        <w:t>п.Равнинный</w:t>
      </w:r>
      <w:bookmarkEnd w:id="3"/>
      <w:r w:rsidRPr="005737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c72b6e0-474b-4b98-a795-02870ed74afe"/>
      <w:r w:rsidRPr="0057379A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1B40EC" w:rsidRPr="0057379A" w:rsidRDefault="001B40EC">
      <w:pPr>
        <w:spacing w:after="0"/>
        <w:ind w:left="120"/>
        <w:rPr>
          <w:lang w:val="ru-RU"/>
        </w:rPr>
      </w:pPr>
    </w:p>
    <w:p w:rsidR="001B40EC" w:rsidRPr="0057379A" w:rsidRDefault="001B40EC">
      <w:pPr>
        <w:rPr>
          <w:lang w:val="ru-RU"/>
        </w:rPr>
        <w:sectPr w:rsidR="001B40EC" w:rsidRPr="0057379A">
          <w:pgSz w:w="11906" w:h="16383"/>
          <w:pgMar w:top="1134" w:right="850" w:bottom="1134" w:left="1701" w:header="720" w:footer="720" w:gutter="0"/>
          <w:cols w:space="720"/>
        </w:sectPr>
      </w:pPr>
    </w:p>
    <w:p w:rsidR="001B40EC" w:rsidRPr="0057379A" w:rsidRDefault="002F169E">
      <w:pPr>
        <w:spacing w:after="0" w:line="264" w:lineRule="auto"/>
        <w:ind w:left="120"/>
        <w:jc w:val="both"/>
        <w:rPr>
          <w:lang w:val="ru-RU"/>
        </w:rPr>
      </w:pPr>
      <w:bookmarkStart w:id="5" w:name="block-35519931"/>
      <w:bookmarkEnd w:id="0"/>
      <w:r w:rsidRPr="005737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B40EC" w:rsidRPr="0057379A" w:rsidRDefault="002F169E">
      <w:pPr>
        <w:spacing w:after="0" w:line="264" w:lineRule="auto"/>
        <w:ind w:firstLine="600"/>
        <w:jc w:val="both"/>
        <w:rPr>
          <w:lang w:val="ru-RU"/>
        </w:rPr>
      </w:pPr>
      <w:r w:rsidRPr="0057379A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</w:t>
      </w:r>
      <w:r w:rsidRPr="0057379A">
        <w:rPr>
          <w:rFonts w:ascii="Times New Roman" w:hAnsi="Times New Roman"/>
          <w:color w:val="000000"/>
          <w:sz w:val="28"/>
          <w:lang w:val="ru-RU"/>
        </w:rPr>
        <w:t>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</w:t>
      </w:r>
      <w:r w:rsidRPr="0057379A">
        <w:rPr>
          <w:rFonts w:ascii="Times New Roman" w:hAnsi="Times New Roman"/>
          <w:color w:val="000000"/>
          <w:sz w:val="28"/>
          <w:lang w:val="ru-RU"/>
        </w:rPr>
        <w:t xml:space="preserve">роверяемых требований к результатам освоения основной образовательной программы основного общего образования. </w:t>
      </w:r>
    </w:p>
    <w:p w:rsidR="001B40EC" w:rsidRPr="0057379A" w:rsidRDefault="002F169E">
      <w:pPr>
        <w:spacing w:after="0" w:line="264" w:lineRule="auto"/>
        <w:ind w:firstLine="600"/>
        <w:jc w:val="both"/>
        <w:rPr>
          <w:lang w:val="ru-RU"/>
        </w:rPr>
      </w:pPr>
      <w:r w:rsidRPr="0057379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</w:t>
      </w:r>
      <w:r w:rsidRPr="0057379A">
        <w:rPr>
          <w:rFonts w:ascii="Times New Roman" w:hAnsi="Times New Roman"/>
          <w:color w:val="000000"/>
          <w:sz w:val="28"/>
          <w:lang w:val="ru-RU"/>
        </w:rPr>
        <w:t xml:space="preserve"> и определению планируемых результатов.</w:t>
      </w:r>
    </w:p>
    <w:p w:rsidR="001B40EC" w:rsidRPr="0057379A" w:rsidRDefault="002F169E">
      <w:pPr>
        <w:spacing w:after="0" w:line="264" w:lineRule="auto"/>
        <w:ind w:firstLine="600"/>
        <w:jc w:val="both"/>
        <w:rPr>
          <w:lang w:val="ru-RU"/>
        </w:rPr>
      </w:pPr>
      <w:r w:rsidRPr="0057379A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B40EC" w:rsidRPr="0057379A" w:rsidRDefault="002F169E">
      <w:pPr>
        <w:spacing w:after="0" w:line="264" w:lineRule="auto"/>
        <w:ind w:firstLine="600"/>
        <w:jc w:val="both"/>
        <w:rPr>
          <w:lang w:val="ru-RU"/>
        </w:rPr>
      </w:pPr>
      <w:r w:rsidRPr="0057379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</w:t>
      </w:r>
      <w:r w:rsidRPr="0057379A">
        <w:rPr>
          <w:rFonts w:ascii="Times New Roman" w:hAnsi="Times New Roman"/>
          <w:color w:val="000000"/>
          <w:sz w:val="28"/>
          <w:lang w:val="ru-RU"/>
        </w:rPr>
        <w:t>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B40EC" w:rsidRPr="0057379A" w:rsidRDefault="001B40EC">
      <w:pPr>
        <w:spacing w:after="0" w:line="264" w:lineRule="auto"/>
        <w:ind w:left="120"/>
        <w:jc w:val="both"/>
        <w:rPr>
          <w:lang w:val="ru-RU"/>
        </w:rPr>
      </w:pPr>
    </w:p>
    <w:p w:rsidR="001B40EC" w:rsidRPr="0057379A" w:rsidRDefault="002F169E">
      <w:pPr>
        <w:spacing w:after="0" w:line="264" w:lineRule="auto"/>
        <w:ind w:left="120"/>
        <w:jc w:val="both"/>
        <w:rPr>
          <w:lang w:val="ru-RU"/>
        </w:rPr>
      </w:pPr>
      <w:r w:rsidRPr="0057379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B40EC" w:rsidRPr="0057379A" w:rsidRDefault="001B40EC">
      <w:pPr>
        <w:spacing w:after="0" w:line="264" w:lineRule="auto"/>
        <w:ind w:left="120"/>
        <w:jc w:val="both"/>
        <w:rPr>
          <w:lang w:val="ru-RU"/>
        </w:rPr>
      </w:pPr>
    </w:p>
    <w:p w:rsidR="001B40EC" w:rsidRPr="0057379A" w:rsidRDefault="002F169E">
      <w:pPr>
        <w:spacing w:after="0" w:line="264" w:lineRule="auto"/>
        <w:ind w:firstLine="600"/>
        <w:jc w:val="both"/>
        <w:rPr>
          <w:lang w:val="ru-RU"/>
        </w:rPr>
      </w:pPr>
      <w:r w:rsidRPr="0057379A">
        <w:rPr>
          <w:rFonts w:ascii="Times New Roman" w:hAnsi="Times New Roman"/>
          <w:color w:val="000000"/>
          <w:sz w:val="28"/>
          <w:lang w:val="ru-RU"/>
        </w:rPr>
        <w:t>Русский язык – госуд</w:t>
      </w:r>
      <w:r w:rsidRPr="0057379A">
        <w:rPr>
          <w:rFonts w:ascii="Times New Roman" w:hAnsi="Times New Roman"/>
          <w:color w:val="000000"/>
          <w:sz w:val="28"/>
          <w:lang w:val="ru-RU"/>
        </w:rPr>
        <w:t xml:space="preserve">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</w:t>
      </w:r>
      <w:r w:rsidRPr="0057379A">
        <w:rPr>
          <w:rFonts w:ascii="Times New Roman" w:hAnsi="Times New Roman"/>
          <w:color w:val="000000"/>
          <w:sz w:val="28"/>
          <w:lang w:val="ru-RU"/>
        </w:rPr>
        <w:t>основой их социально-экономической, культурной и духовной консолидации.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</w:t>
      </w:r>
      <w:r>
        <w:rPr>
          <w:rFonts w:ascii="Times New Roman" w:hAnsi="Times New Roman"/>
          <w:color w:val="000000"/>
          <w:sz w:val="28"/>
        </w:rPr>
        <w:t>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</w:t>
      </w:r>
      <w:r>
        <w:rPr>
          <w:rFonts w:ascii="Times New Roman" w:hAnsi="Times New Roman"/>
          <w:color w:val="000000"/>
          <w:sz w:val="28"/>
        </w:rPr>
        <w:t>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язык, выполняя свои базовые функции общения и выражения мысли, обе</w:t>
      </w:r>
      <w:r>
        <w:rPr>
          <w:rFonts w:ascii="Times New Roman" w:hAnsi="Times New Roman"/>
          <w:color w:val="000000"/>
          <w:sz w:val="28"/>
        </w:rPr>
        <w:t xml:space="preserve">спечивает межличностное и социальное взаимодействие людей, </w:t>
      </w:r>
      <w:r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</w:t>
      </w:r>
      <w:r>
        <w:rPr>
          <w:rFonts w:ascii="Times New Roman" w:hAnsi="Times New Roman"/>
          <w:color w:val="000000"/>
          <w:sz w:val="28"/>
        </w:rPr>
        <w:t>вания.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</w:t>
      </w:r>
      <w:r>
        <w:rPr>
          <w:rFonts w:ascii="Times New Roman" w:hAnsi="Times New Roman"/>
          <w:color w:val="000000"/>
          <w:sz w:val="28"/>
        </w:rPr>
        <w:t xml:space="preserve">х целей, расширять свои знания и возможности, участвовать в социальной жизни. 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и проявление общероссийской гражданственности, </w:t>
      </w:r>
      <w:r>
        <w:rPr>
          <w:rFonts w:ascii="Times New Roman" w:hAnsi="Times New Roman"/>
          <w:color w:val="000000"/>
          <w:sz w:val="28"/>
        </w:rPr>
        <w:t>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</w:t>
      </w:r>
      <w:r>
        <w:rPr>
          <w:rFonts w:ascii="Times New Roman" w:hAnsi="Times New Roman"/>
          <w:color w:val="000000"/>
          <w:sz w:val="28"/>
        </w:rPr>
        <w:t>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русским языком как инструмент</w:t>
      </w:r>
      <w:r>
        <w:rPr>
          <w:rFonts w:ascii="Times New Roman" w:hAnsi="Times New Roman"/>
          <w:color w:val="000000"/>
          <w:sz w:val="28"/>
        </w:rPr>
        <w:t>ом личностного развития, инструментом формирования социальных взаимоотношений, инструментом преобразования мира;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</w:t>
      </w:r>
      <w:r>
        <w:rPr>
          <w:rFonts w:ascii="Times New Roman" w:hAnsi="Times New Roman"/>
          <w:color w:val="000000"/>
          <w:sz w:val="28"/>
        </w:rPr>
        <w:t>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</w:t>
      </w:r>
      <w:r>
        <w:rPr>
          <w:rFonts w:ascii="Times New Roman" w:hAnsi="Times New Roman"/>
          <w:color w:val="000000"/>
          <w:sz w:val="28"/>
        </w:rPr>
        <w:t xml:space="preserve">й грамотности; воспитание стремления к речевому самосовершенствованию;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</w:t>
      </w:r>
      <w:r>
        <w:rPr>
          <w:rFonts w:ascii="Times New Roman" w:hAnsi="Times New Roman"/>
          <w:color w:val="000000"/>
          <w:sz w:val="28"/>
        </w:rPr>
        <w:t xml:space="preserve">межкультурного общения; овладение русским языком как средством </w:t>
      </w:r>
      <w:r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совершенствование мыслительной деятельности, развитие универсальных интеллектуальных умений сравнения, анализа, </w:t>
      </w:r>
      <w:r>
        <w:rPr>
          <w:rFonts w:ascii="Times New Roman" w:hAnsi="Times New Roman"/>
          <w:color w:val="000000"/>
          <w:sz w:val="28"/>
        </w:rPr>
        <w:t>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</w:t>
      </w:r>
      <w:r>
        <w:rPr>
          <w:rFonts w:ascii="Times New Roman" w:hAnsi="Times New Roman"/>
          <w:color w:val="000000"/>
          <w:sz w:val="28"/>
        </w:rPr>
        <w:t>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</w:t>
      </w:r>
      <w:r>
        <w:rPr>
          <w:rFonts w:ascii="Times New Roman" w:hAnsi="Times New Roman"/>
          <w:color w:val="000000"/>
          <w:sz w:val="28"/>
        </w:rPr>
        <w:t xml:space="preserve"> текста, его назначения, общего смысла, коммуникативного намерения автора; логической структуры, роли языковых средств.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</w:t>
      </w:r>
      <w:r>
        <w:rPr>
          <w:rFonts w:ascii="Times New Roman" w:hAnsi="Times New Roman"/>
          <w:color w:val="000000"/>
          <w:sz w:val="28"/>
        </w:rPr>
        <w:t>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</w:t>
      </w:r>
      <w:r>
        <w:rPr>
          <w:rFonts w:ascii="Times New Roman" w:hAnsi="Times New Roman"/>
          <w:color w:val="000000"/>
          <w:sz w:val="28"/>
        </w:rPr>
        <w:t>сов (4 часа в неделю), в 8 классе – 102 часа (3 часа в неделю), в 9 классе – 102 часа (3 часа в неделю).</w:t>
      </w:r>
    </w:p>
    <w:p w:rsidR="001B40EC" w:rsidRDefault="001B40EC">
      <w:pPr>
        <w:sectPr w:rsidR="001B40EC">
          <w:pgSz w:w="11906" w:h="16383"/>
          <w:pgMar w:top="1134" w:right="850" w:bottom="1134" w:left="1701" w:header="720" w:footer="720" w:gutter="0"/>
          <w:cols w:space="720"/>
        </w:sectPr>
      </w:pPr>
    </w:p>
    <w:p w:rsidR="001B40EC" w:rsidRDefault="001B40EC">
      <w:pPr>
        <w:spacing w:after="0" w:line="264" w:lineRule="auto"/>
        <w:ind w:left="120"/>
        <w:jc w:val="both"/>
      </w:pPr>
      <w:bookmarkStart w:id="6" w:name="block-35519932"/>
      <w:bookmarkEnd w:id="5"/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 речь.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</w:t>
      </w:r>
      <w:r>
        <w:rPr>
          <w:rFonts w:ascii="Times New Roman" w:hAnsi="Times New Roman"/>
          <w:color w:val="000000"/>
          <w:sz w:val="28"/>
        </w:rPr>
        <w:t>е жизненных наблюдений, чтения научно-учебной, художественной и научно-популярной литературы.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Участие в диалоге на лингвистические темы (в рамках изученного) </w:t>
      </w:r>
      <w:r>
        <w:rPr>
          <w:rFonts w:ascii="Times New Roman" w:hAnsi="Times New Roman"/>
          <w:color w:val="000000"/>
          <w:sz w:val="28"/>
        </w:rPr>
        <w:t>и темы на основе жизненных наблюдений.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</w:t>
      </w:r>
      <w:r>
        <w:rPr>
          <w:rFonts w:ascii="Times New Roman" w:hAnsi="Times New Roman"/>
          <w:color w:val="000000"/>
          <w:sz w:val="28"/>
        </w:rPr>
        <w:t>акомительное, детальное.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</w:t>
      </w:r>
      <w:r>
        <w:rPr>
          <w:rFonts w:ascii="Times New Roman" w:hAnsi="Times New Roman"/>
          <w:color w:val="000000"/>
          <w:sz w:val="28"/>
        </w:rPr>
        <w:t>уждение; их особенности.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Средства связи предложений и частей текста: формы слова, однокоренные слова, синонимы, антонимы, личные местоимения, повтор </w:t>
      </w:r>
      <w:r>
        <w:rPr>
          <w:rFonts w:ascii="Times New Roman" w:hAnsi="Times New Roman"/>
          <w:color w:val="000000"/>
          <w:sz w:val="28"/>
        </w:rPr>
        <w:t>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 выборо</w:t>
      </w:r>
      <w:r>
        <w:rPr>
          <w:rFonts w:ascii="Times New Roman" w:hAnsi="Times New Roman"/>
          <w:color w:val="000000"/>
          <w:sz w:val="28"/>
        </w:rPr>
        <w:t>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Общее представление </w:t>
      </w:r>
      <w:r>
        <w:rPr>
          <w:rFonts w:ascii="Times New Roman" w:hAnsi="Times New Roman"/>
          <w:color w:val="000000"/>
          <w:sz w:val="28"/>
        </w:rPr>
        <w:t>о функциональных разновидностях языка (о разговорной речи, функциональных стилях, языке художественной литературы).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</w:t>
      </w:r>
      <w:r>
        <w:rPr>
          <w:rFonts w:ascii="Times New Roman" w:hAnsi="Times New Roman"/>
          <w:color w:val="000000"/>
          <w:sz w:val="28"/>
        </w:rPr>
        <w:t>вука.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Способы обозначения [й’], </w:t>
      </w:r>
      <w:r>
        <w:rPr>
          <w:rFonts w:ascii="Times New Roman" w:hAnsi="Times New Roman"/>
          <w:color w:val="000000"/>
          <w:sz w:val="28"/>
        </w:rPr>
        <w:t>мягкости согласных.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</w:t>
      </w:r>
      <w:r>
        <w:rPr>
          <w:rFonts w:ascii="Times New Roman" w:hAnsi="Times New Roman"/>
          <w:color w:val="000000"/>
          <w:sz w:val="28"/>
        </w:rPr>
        <w:t>у, с помощью толкового словаря).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Разные виды лексических словарей (толковый словар</w:t>
      </w:r>
      <w:r>
        <w:rPr>
          <w:rFonts w:ascii="Times New Roman" w:hAnsi="Times New Roman"/>
          <w:color w:val="000000"/>
          <w:sz w:val="28"/>
        </w:rPr>
        <w:t>ь, словари синонимов, антонимов, омонимов, паронимов) и их роль в овладении словарным богатством родного языка.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Морфема как минимальная значимая единица</w:t>
      </w:r>
      <w:r>
        <w:rPr>
          <w:rFonts w:ascii="Times New Roman" w:hAnsi="Times New Roman"/>
          <w:color w:val="000000"/>
          <w:sz w:val="28"/>
        </w:rPr>
        <w:t xml:space="preserve"> языка. Основа слова. Виды морфем (корень, приставка, суффикс, окончание).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анализ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</w:t>
      </w:r>
      <w:r>
        <w:rPr>
          <w:rFonts w:ascii="Times New Roman" w:hAnsi="Times New Roman"/>
          <w:color w:val="000000"/>
          <w:sz w:val="28"/>
        </w:rPr>
        <w:t>е корней с безударными проверяемыми, непроверяемыми гласными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непроизносимыми согласными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неизменяе</w:t>
      </w:r>
      <w:r>
        <w:rPr>
          <w:rFonts w:ascii="Times New Roman" w:hAnsi="Times New Roman"/>
          <w:color w:val="000000"/>
          <w:sz w:val="28"/>
        </w:rPr>
        <w:t xml:space="preserve">мых на письме приставок и приставок на </w:t>
      </w:r>
      <w:r>
        <w:rPr>
          <w:rFonts w:ascii="Times New Roman" w:hAnsi="Times New Roman"/>
          <w:b/>
          <w:color w:val="000000"/>
          <w:sz w:val="28"/>
        </w:rPr>
        <w:t>-з</w:t>
      </w:r>
      <w:r>
        <w:rPr>
          <w:rFonts w:ascii="Times New Roman" w:hAnsi="Times New Roman"/>
          <w:color w:val="000000"/>
          <w:sz w:val="28"/>
        </w:rPr>
        <w:t xml:space="preserve"> (-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Морфология как раздел грамматики. Грамматическое </w:t>
      </w:r>
      <w:r>
        <w:rPr>
          <w:rFonts w:ascii="Times New Roman" w:hAnsi="Times New Roman"/>
          <w:color w:val="000000"/>
          <w:sz w:val="28"/>
        </w:rPr>
        <w:t>значение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</w:t>
      </w:r>
      <w:r>
        <w:rPr>
          <w:rFonts w:ascii="Times New Roman" w:hAnsi="Times New Roman"/>
          <w:color w:val="000000"/>
          <w:sz w:val="28"/>
        </w:rPr>
        <w:t>и и синтаксические функции имени существительного. Роль имени существительного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</w:t>
      </w:r>
      <w:r>
        <w:rPr>
          <w:rFonts w:ascii="Times New Roman" w:hAnsi="Times New Roman"/>
          <w:color w:val="000000"/>
          <w:sz w:val="28"/>
        </w:rPr>
        <w:t xml:space="preserve"> имена существительные.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на конце имён существительных после</w:t>
      </w:r>
      <w:r>
        <w:rPr>
          <w:rFonts w:ascii="Times New Roman" w:hAnsi="Times New Roman"/>
          <w:color w:val="000000"/>
          <w:sz w:val="28"/>
        </w:rPr>
        <w:t xml:space="preserve"> шипящих.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>
        <w:rPr>
          <w:rFonts w:ascii="Times New Roman" w:hAnsi="Times New Roman"/>
          <w:b/>
          <w:color w:val="000000"/>
          <w:sz w:val="28"/>
        </w:rPr>
        <w:t xml:space="preserve">-чик-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>; -</w:t>
      </w:r>
      <w:r>
        <w:rPr>
          <w:rFonts w:ascii="Times New Roman" w:hAnsi="Times New Roman"/>
          <w:b/>
          <w:color w:val="000000"/>
          <w:sz w:val="28"/>
        </w:rPr>
        <w:t>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-ик-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чик-</w:t>
      </w:r>
      <w:r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</w:t>
      </w:r>
      <w:r>
        <w:rPr>
          <w:rFonts w:ascii="Times New Roman" w:hAnsi="Times New Roman"/>
          <w:color w:val="000000"/>
          <w:sz w:val="28"/>
        </w:rPr>
        <w:t xml:space="preserve">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: -</w:t>
      </w:r>
      <w:r>
        <w:rPr>
          <w:rFonts w:ascii="Times New Roman" w:hAnsi="Times New Roman"/>
          <w:b/>
          <w:color w:val="000000"/>
          <w:sz w:val="28"/>
        </w:rPr>
        <w:t>лаг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лож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/>
          <w:color w:val="000000"/>
          <w:sz w:val="28"/>
        </w:rPr>
        <w:t>раст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ращ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рос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/>
          <w:color w:val="000000"/>
          <w:sz w:val="28"/>
        </w:rPr>
        <w:t>гар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гор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зар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зор</w:t>
      </w:r>
      <w:r>
        <w:rPr>
          <w:rFonts w:ascii="Times New Roman" w:hAnsi="Times New Roman"/>
          <w:color w:val="000000"/>
          <w:sz w:val="28"/>
        </w:rPr>
        <w:t>-;</w:t>
      </w:r>
      <w:r>
        <w:rPr>
          <w:rFonts w:ascii="Times New Roman" w:hAnsi="Times New Roman"/>
          <w:b/>
          <w:color w:val="000000"/>
          <w:sz w:val="28"/>
        </w:rPr>
        <w:t xml:space="preserve"> 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</w:t>
      </w:r>
      <w:r>
        <w:rPr>
          <w:rFonts w:ascii="Times New Roman" w:hAnsi="Times New Roman"/>
          <w:color w:val="000000"/>
          <w:sz w:val="28"/>
        </w:rPr>
        <w:t>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прилагательных (</w:t>
      </w:r>
      <w:r>
        <w:rPr>
          <w:rFonts w:ascii="Times New Roman" w:hAnsi="Times New Roman"/>
          <w:color w:val="000000"/>
          <w:sz w:val="28"/>
        </w:rPr>
        <w:t>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</w:t>
      </w:r>
      <w:r>
        <w:rPr>
          <w:rFonts w:ascii="Times New Roman" w:hAnsi="Times New Roman"/>
          <w:color w:val="000000"/>
          <w:sz w:val="28"/>
        </w:rPr>
        <w:t>озвратные.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Спряжение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</w:t>
      </w:r>
      <w:r>
        <w:rPr>
          <w:rFonts w:ascii="Times New Roman" w:hAnsi="Times New Roman"/>
          <w:color w:val="000000"/>
          <w:sz w:val="28"/>
        </w:rPr>
        <w:t>гольных формах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и:</w:t>
      </w:r>
      <w:r>
        <w:rPr>
          <w:rFonts w:ascii="Times New Roman" w:hAnsi="Times New Roman"/>
          <w:color w:val="000000"/>
          <w:sz w:val="28"/>
        </w:rPr>
        <w:t xml:space="preserve"> -</w:t>
      </w:r>
      <w:r>
        <w:rPr>
          <w:rFonts w:ascii="Times New Roman" w:hAnsi="Times New Roman"/>
          <w:b/>
          <w:color w:val="000000"/>
          <w:sz w:val="28"/>
        </w:rPr>
        <w:t>бер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бир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блест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блист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дер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дир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жег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жиг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мер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мир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пер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пир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стел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стил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/>
          <w:color w:val="000000"/>
          <w:sz w:val="28"/>
        </w:rPr>
        <w:t>тер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тир</w:t>
      </w:r>
      <w:r>
        <w:rPr>
          <w:rFonts w:ascii="Times New Roman" w:hAnsi="Times New Roman"/>
          <w:color w:val="000000"/>
          <w:sz w:val="28"/>
        </w:rPr>
        <w:t>-.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 –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гласной пер</w:t>
      </w:r>
      <w:r>
        <w:rPr>
          <w:rFonts w:ascii="Times New Roman" w:hAnsi="Times New Roman"/>
          <w:color w:val="000000"/>
          <w:sz w:val="28"/>
        </w:rPr>
        <w:t xml:space="preserve">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Синтаксис как раздел грамматики. Словосочетание и предложение </w:t>
      </w:r>
      <w:r>
        <w:rPr>
          <w:rFonts w:ascii="Times New Roman" w:hAnsi="Times New Roman"/>
          <w:color w:val="000000"/>
          <w:sz w:val="28"/>
        </w:rPr>
        <w:t>как единицы синтаксиса.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Предложение и его </w:t>
      </w:r>
      <w:r>
        <w:rPr>
          <w:rFonts w:ascii="Times New Roman" w:hAnsi="Times New Roman"/>
          <w:color w:val="000000"/>
          <w:sz w:val="28"/>
        </w:rPr>
        <w:t>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Главные члены предложения (грамматическая осно</w:t>
      </w:r>
      <w:r>
        <w:rPr>
          <w:rFonts w:ascii="Times New Roman" w:hAnsi="Times New Roman"/>
          <w:color w:val="000000"/>
          <w:sz w:val="28"/>
        </w:rPr>
        <w:t>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</w:t>
      </w:r>
      <w:r>
        <w:rPr>
          <w:rFonts w:ascii="Times New Roman" w:hAnsi="Times New Roman"/>
          <w:color w:val="000000"/>
          <w:sz w:val="28"/>
        </w:rPr>
        <w:t>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распространённые и нер</w:t>
      </w:r>
      <w:r>
        <w:rPr>
          <w:rFonts w:ascii="Times New Roman" w:hAnsi="Times New Roman"/>
          <w:color w:val="000000"/>
          <w:sz w:val="28"/>
        </w:rPr>
        <w:t>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</w:t>
      </w:r>
      <w:r>
        <w:rPr>
          <w:rFonts w:ascii="Times New Roman" w:hAnsi="Times New Roman"/>
          <w:color w:val="000000"/>
          <w:sz w:val="28"/>
        </w:rPr>
        <w:t>иды обстоятельств по значению (времени, места, образа действия, цели, причины, меры и степени, условия, уступки).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осложнённое предложение. Однородные члены предложения, их роль в речи. Особенности интонации предложений с однородными членами. Предло</w:t>
      </w:r>
      <w:r>
        <w:rPr>
          <w:rFonts w:ascii="Times New Roman" w:hAnsi="Times New Roman"/>
          <w:color w:val="000000"/>
          <w:sz w:val="28"/>
        </w:rPr>
        <w:t xml:space="preserve">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обращением, особенности интонации. Обращение и средства </w:t>
      </w:r>
      <w:r>
        <w:rPr>
          <w:rFonts w:ascii="Times New Roman" w:hAnsi="Times New Roman"/>
          <w:color w:val="000000"/>
          <w:sz w:val="28"/>
        </w:rPr>
        <w:t>его выражения.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сложных предложений, состоящих из ч</w:t>
      </w:r>
      <w:r>
        <w:rPr>
          <w:rFonts w:ascii="Times New Roman" w:hAnsi="Times New Roman"/>
          <w:color w:val="000000"/>
          <w:sz w:val="28"/>
        </w:rPr>
        <w:t xml:space="preserve">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Пунктуационны</w:t>
      </w:r>
      <w:r>
        <w:rPr>
          <w:rFonts w:ascii="Times New Roman" w:hAnsi="Times New Roman"/>
          <w:color w:val="000000"/>
          <w:sz w:val="28"/>
        </w:rPr>
        <w:t>й анализ предложения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</w:t>
      </w:r>
      <w:r>
        <w:rPr>
          <w:rFonts w:ascii="Times New Roman" w:hAnsi="Times New Roman"/>
          <w:color w:val="000000"/>
          <w:sz w:val="28"/>
        </w:rPr>
        <w:t>ог-рассуждение; сообщение на лингвистическую тему.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</w:r>
      <w:r>
        <w:rPr>
          <w:rFonts w:ascii="Times New Roman" w:hAnsi="Times New Roman"/>
          <w:color w:val="000000"/>
          <w:sz w:val="28"/>
        </w:rPr>
        <w:t>языковых средств выразительности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как тип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помещения.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природы.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местности.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действий.</w:t>
      </w: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</w:t>
      </w:r>
      <w:r>
        <w:rPr>
          <w:rFonts w:ascii="Times New Roman" w:hAnsi="Times New Roman"/>
          <w:color w:val="000000"/>
          <w:sz w:val="28"/>
        </w:rPr>
        <w:t>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Лексический а</w:t>
      </w:r>
      <w:r>
        <w:rPr>
          <w:rFonts w:ascii="Times New Roman" w:hAnsi="Times New Roman"/>
          <w:color w:val="000000"/>
          <w:sz w:val="28"/>
        </w:rPr>
        <w:t>нализ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Производящая основа.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</w:t>
      </w:r>
      <w:r>
        <w:rPr>
          <w:rFonts w:ascii="Times New Roman" w:hAnsi="Times New Roman"/>
          <w:color w:val="000000"/>
          <w:sz w:val="28"/>
        </w:rPr>
        <w:t>ение, переход из одной части речи в другую).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корня -</w:t>
      </w:r>
      <w:r>
        <w:rPr>
          <w:rFonts w:ascii="Times New Roman" w:hAnsi="Times New Roman"/>
          <w:b/>
          <w:color w:val="000000"/>
          <w:sz w:val="28"/>
        </w:rPr>
        <w:t>кас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, гласных в пристав</w:t>
      </w:r>
      <w:r>
        <w:rPr>
          <w:rFonts w:ascii="Times New Roman" w:hAnsi="Times New Roman"/>
          <w:color w:val="000000"/>
          <w:sz w:val="28"/>
        </w:rPr>
        <w:t xml:space="preserve">ках </w:t>
      </w:r>
      <w:r>
        <w:rPr>
          <w:rFonts w:ascii="Times New Roman" w:hAnsi="Times New Roman"/>
          <w:b/>
          <w:color w:val="000000"/>
          <w:sz w:val="28"/>
        </w:rPr>
        <w:t>пре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-.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</w:t>
      </w:r>
      <w:r>
        <w:rPr>
          <w:rFonts w:ascii="Times New Roman" w:hAnsi="Times New Roman"/>
          <w:color w:val="000000"/>
          <w:sz w:val="28"/>
        </w:rPr>
        <w:t>воизменения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/>
          <w:color w:val="000000"/>
          <w:sz w:val="28"/>
        </w:rPr>
        <w:t>полу</w:t>
      </w:r>
      <w:r>
        <w:rPr>
          <w:rFonts w:ascii="Times New Roman" w:hAnsi="Times New Roman"/>
          <w:color w:val="000000"/>
          <w:sz w:val="28"/>
        </w:rPr>
        <w:t>- со словами.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Качественные, относительны</w:t>
      </w:r>
      <w:r>
        <w:rPr>
          <w:rFonts w:ascii="Times New Roman" w:hAnsi="Times New Roman"/>
          <w:color w:val="000000"/>
          <w:sz w:val="28"/>
        </w:rPr>
        <w:t>е и притяжательные имена прилагательные.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суффиксов -</w:t>
      </w: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- и -</w:t>
      </w:r>
      <w:r>
        <w:rPr>
          <w:rFonts w:ascii="Times New Roman" w:hAnsi="Times New Roman"/>
          <w:b/>
          <w:color w:val="000000"/>
          <w:sz w:val="28"/>
        </w:rPr>
        <w:t>ск</w:t>
      </w: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Общее грамматическое значение</w:t>
      </w:r>
      <w:r>
        <w:rPr>
          <w:rFonts w:ascii="Times New Roman" w:hAnsi="Times New Roman"/>
          <w:color w:val="000000"/>
          <w:sz w:val="28"/>
        </w:rPr>
        <w:t xml:space="preserve"> имени числительного. Синтаксические функции имён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</w:t>
      </w:r>
      <w:r>
        <w:rPr>
          <w:rFonts w:ascii="Times New Roman" w:hAnsi="Times New Roman"/>
          <w:color w:val="000000"/>
          <w:sz w:val="28"/>
        </w:rPr>
        <w:t xml:space="preserve">ания имён числительных: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</w:t>
      </w:r>
      <w:r>
        <w:rPr>
          <w:rFonts w:ascii="Times New Roman" w:hAnsi="Times New Roman"/>
          <w:b/>
          <w:color w:val="000000"/>
          <w:sz w:val="28"/>
        </w:rPr>
        <w:t>оимение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Склонение местоимен</w:t>
      </w:r>
      <w:r>
        <w:rPr>
          <w:rFonts w:ascii="Times New Roman" w:hAnsi="Times New Roman"/>
          <w:color w:val="000000"/>
          <w:sz w:val="28"/>
        </w:rPr>
        <w:t>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</w:t>
      </w:r>
      <w:r>
        <w:rPr>
          <w:rFonts w:ascii="Times New Roman" w:hAnsi="Times New Roman"/>
          <w:color w:val="000000"/>
          <w:sz w:val="28"/>
        </w:rPr>
        <w:t>нности, неточности); притяжательные и указательные местоимения как средства связи предложений в тексте.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Орфографический анализ </w:t>
      </w:r>
      <w:r>
        <w:rPr>
          <w:rFonts w:ascii="Times New Roman" w:hAnsi="Times New Roman"/>
          <w:color w:val="000000"/>
          <w:sz w:val="28"/>
        </w:rPr>
        <w:t>местоимений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ударения в глаго</w:t>
      </w:r>
      <w:r>
        <w:rPr>
          <w:rFonts w:ascii="Times New Roman" w:hAnsi="Times New Roman"/>
          <w:color w:val="000000"/>
          <w:sz w:val="28"/>
        </w:rPr>
        <w:t>льных формах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</w:t>
      </w:r>
      <w:r>
        <w:rPr>
          <w:rFonts w:ascii="Times New Roman" w:hAnsi="Times New Roman"/>
          <w:color w:val="000000"/>
          <w:sz w:val="28"/>
        </w:rPr>
        <w:t>кий анализ глаголов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диалога: побу</w:t>
      </w:r>
      <w:r>
        <w:rPr>
          <w:rFonts w:ascii="Times New Roman" w:hAnsi="Times New Roman"/>
          <w:color w:val="000000"/>
          <w:sz w:val="28"/>
        </w:rPr>
        <w:t>ждение к действию, обмен мнениями, запрос информации, сообщение информации.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Информационная переработка текста: план текста (простой, сложный; назывной, </w:t>
      </w:r>
      <w:r>
        <w:rPr>
          <w:rFonts w:ascii="Times New Roman" w:hAnsi="Times New Roman"/>
          <w:color w:val="000000"/>
          <w:sz w:val="28"/>
        </w:rPr>
        <w:t>вопросный, тезисный); главная и второстепенная информация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Рассуждение </w:t>
      </w:r>
      <w:r>
        <w:rPr>
          <w:rFonts w:ascii="Times New Roman" w:hAnsi="Times New Roman"/>
          <w:color w:val="000000"/>
          <w:sz w:val="28"/>
        </w:rPr>
        <w:t>как функционально-смысловой тип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</w:t>
      </w:r>
      <w:r>
        <w:rPr>
          <w:rFonts w:ascii="Times New Roman" w:hAnsi="Times New Roman"/>
          <w:color w:val="000000"/>
          <w:sz w:val="28"/>
        </w:rPr>
        <w:t xml:space="preserve"> рамках изученного).</w:t>
      </w: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</w:t>
      </w:r>
      <w:r>
        <w:rPr>
          <w:rFonts w:ascii="Times New Roman" w:hAnsi="Times New Roman"/>
          <w:color w:val="000000"/>
          <w:sz w:val="28"/>
        </w:rPr>
        <w:t>требления, функции, языковые особенности.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</w:t>
      </w:r>
      <w:r>
        <w:rPr>
          <w:rFonts w:ascii="Times New Roman" w:hAnsi="Times New Roman"/>
          <w:color w:val="000000"/>
          <w:sz w:val="28"/>
        </w:rPr>
        <w:t>сти. Инструкция.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Причастия как особая форма глагола. Признаки глагола и имени прилагательного в причастии. Синтаксические функции причастия, </w:t>
      </w:r>
      <w:r>
        <w:rPr>
          <w:rFonts w:ascii="Times New Roman" w:hAnsi="Times New Roman"/>
          <w:color w:val="000000"/>
          <w:sz w:val="28"/>
        </w:rPr>
        <w:t>роль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</w:t>
      </w:r>
      <w:r>
        <w:rPr>
          <w:rFonts w:ascii="Times New Roman" w:hAnsi="Times New Roman"/>
          <w:color w:val="000000"/>
          <w:sz w:val="28"/>
        </w:rPr>
        <w:t>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суффик</w:t>
      </w:r>
      <w:r>
        <w:rPr>
          <w:rFonts w:ascii="Times New Roman" w:hAnsi="Times New Roman"/>
          <w:color w:val="000000"/>
          <w:sz w:val="28"/>
        </w:rPr>
        <w:t>сах причастий и отглагольных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</w:t>
      </w:r>
      <w:r>
        <w:rPr>
          <w:rFonts w:ascii="Times New Roman" w:hAnsi="Times New Roman"/>
          <w:color w:val="000000"/>
          <w:sz w:val="28"/>
        </w:rPr>
        <w:t>оротом. Правильное построение предложений с одиночными деепричастиями и деепричастными оборотами.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гласных в суффиксах де</w:t>
      </w:r>
      <w:r>
        <w:rPr>
          <w:rFonts w:ascii="Times New Roman" w:hAnsi="Times New Roman"/>
          <w:color w:val="000000"/>
          <w:sz w:val="28"/>
        </w:rPr>
        <w:t xml:space="preserve">епричастий.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</w:t>
      </w:r>
      <w:r>
        <w:rPr>
          <w:rFonts w:ascii="Times New Roman" w:hAnsi="Times New Roman"/>
          <w:color w:val="000000"/>
          <w:sz w:val="28"/>
        </w:rPr>
        <w:t>ение наречий. Синтаксические свойства наречий. Роль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</w:t>
      </w:r>
      <w:r>
        <w:rPr>
          <w:rFonts w:ascii="Times New Roman" w:hAnsi="Times New Roman"/>
          <w:color w:val="000000"/>
          <w:sz w:val="28"/>
        </w:rPr>
        <w:t>степеней сравнения наречий.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наречиями;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-</w:t>
      </w:r>
      <w:r>
        <w:rPr>
          <w:rFonts w:ascii="Times New Roman" w:hAnsi="Times New Roman"/>
          <w:b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); правописание суффиксов -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до-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с-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в-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на-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/>
          <w:color w:val="000000"/>
          <w:sz w:val="28"/>
        </w:rPr>
        <w:t xml:space="preserve"> за-</w:t>
      </w:r>
      <w:r>
        <w:rPr>
          <w:rFonts w:ascii="Times New Roman" w:hAnsi="Times New Roman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Вопрос о словах категор</w:t>
      </w:r>
      <w:r>
        <w:rPr>
          <w:rFonts w:ascii="Times New Roman" w:hAnsi="Times New Roman"/>
          <w:color w:val="000000"/>
          <w:sz w:val="28"/>
        </w:rPr>
        <w:t>ии состояния в системе частей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Общая характеристика служебных частей речи. Отличие </w:t>
      </w:r>
      <w:r>
        <w:rPr>
          <w:rFonts w:ascii="Times New Roman" w:hAnsi="Times New Roman"/>
          <w:color w:val="000000"/>
          <w:sz w:val="28"/>
        </w:rPr>
        <w:t>самостоятельных частей речи от служебных.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</w:t>
      </w:r>
      <w:r>
        <w:rPr>
          <w:rFonts w:ascii="Times New Roman" w:hAnsi="Times New Roman"/>
          <w:color w:val="000000"/>
          <w:sz w:val="28"/>
        </w:rPr>
        <w:t>рфологический анализ предлогов.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благодаря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согласно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вопреки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наперерез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Разряды союзов по строению: простые и составные. Правописание составных союзов. Разряды союзов по </w:t>
      </w:r>
      <w:r>
        <w:rPr>
          <w:rFonts w:ascii="Times New Roman" w:hAnsi="Times New Roman"/>
          <w:color w:val="000000"/>
          <w:sz w:val="28"/>
        </w:rPr>
        <w:t>значению: сочинительные и подчинительные. Одиночные, двойные и повторяющиеся сочинительные союзы.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Правописание союзов.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сложных союзных предложениях (в рамках изученного). Знаки препинания в предложениях с с</w:t>
      </w:r>
      <w:r>
        <w:rPr>
          <w:rFonts w:ascii="Times New Roman" w:hAnsi="Times New Roman"/>
          <w:color w:val="000000"/>
          <w:sz w:val="28"/>
        </w:rPr>
        <w:t xml:space="preserve">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</w:t>
      </w:r>
      <w:r>
        <w:rPr>
          <w:rFonts w:ascii="Times New Roman" w:hAnsi="Times New Roman"/>
          <w:color w:val="000000"/>
          <w:sz w:val="28"/>
        </w:rPr>
        <w:t>тветствии с их значением и стилистической окраской. Интонационные особенности предложений с частицами.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- и частицы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color w:val="000000"/>
          <w:sz w:val="28"/>
        </w:rPr>
        <w:t>бы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color w:val="000000"/>
          <w:sz w:val="28"/>
        </w:rPr>
        <w:t>то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таки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/>
          <w:color w:val="000000"/>
          <w:sz w:val="28"/>
        </w:rPr>
        <w:t>ка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</w:t>
      </w:r>
      <w:r>
        <w:rPr>
          <w:rFonts w:ascii="Times New Roman" w:hAnsi="Times New Roman"/>
          <w:b/>
          <w:color w:val="000000"/>
          <w:sz w:val="28"/>
        </w:rPr>
        <w:t>дометия и звукоподражательные слова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слов</w:t>
      </w:r>
      <w:r>
        <w:rPr>
          <w:rFonts w:ascii="Times New Roman" w:hAnsi="Times New Roman"/>
          <w:color w:val="000000"/>
          <w:sz w:val="28"/>
        </w:rPr>
        <w:t xml:space="preserve"> разных частей речи. Грамматическая омонимия. Использование грамматических омонимов в речи.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</w:t>
      </w:r>
      <w:r>
        <w:rPr>
          <w:rFonts w:ascii="Times New Roman" w:hAnsi="Times New Roman"/>
          <w:color w:val="000000"/>
          <w:sz w:val="28"/>
        </w:rPr>
        <w:t>е с научным сообщением.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</w:t>
      </w:r>
      <w:r>
        <w:rPr>
          <w:rFonts w:ascii="Times New Roman" w:hAnsi="Times New Roman"/>
          <w:color w:val="000000"/>
          <w:sz w:val="28"/>
        </w:rPr>
        <w:t>гвистических словарей; тезисы, конспект.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>учный стиль. Сфера употребления, функции, языковые особенности.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</w:t>
      </w:r>
      <w:r>
        <w:rPr>
          <w:rFonts w:ascii="Times New Roman" w:hAnsi="Times New Roman"/>
          <w:b/>
          <w:color w:val="000000"/>
          <w:sz w:val="28"/>
        </w:rPr>
        <w:t>Культура речи. Пунктуация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словосочетаний по морфологическим свойствам </w:t>
      </w:r>
      <w:r>
        <w:rPr>
          <w:rFonts w:ascii="Times New Roman" w:hAnsi="Times New Roman"/>
          <w:color w:val="000000"/>
          <w:sz w:val="28"/>
        </w:rPr>
        <w:t>главного слова: глагольные, именные, наречные.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</w:t>
      </w:r>
      <w:r>
        <w:rPr>
          <w:rFonts w:ascii="Times New Roman" w:hAnsi="Times New Roman"/>
          <w:b/>
          <w:color w:val="000000"/>
          <w:sz w:val="28"/>
        </w:rPr>
        <w:t>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</w:t>
      </w:r>
      <w:r>
        <w:rPr>
          <w:rFonts w:ascii="Times New Roman" w:hAnsi="Times New Roman"/>
          <w:color w:val="000000"/>
          <w:sz w:val="28"/>
        </w:rPr>
        <w:t>склицательные). Их интонационные и смысловые особенности.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</w:t>
      </w:r>
      <w:r>
        <w:rPr>
          <w:rFonts w:ascii="Times New Roman" w:hAnsi="Times New Roman"/>
          <w:color w:val="000000"/>
          <w:sz w:val="28"/>
        </w:rPr>
        <w:t>ложений по количеству грамматических основ (простые, сложные).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полные и </w:t>
      </w:r>
      <w:r>
        <w:rPr>
          <w:rFonts w:ascii="Times New Roman" w:hAnsi="Times New Roman"/>
          <w:color w:val="000000"/>
          <w:sz w:val="28"/>
        </w:rPr>
        <w:t>неполные.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простого предложения, ис</w:t>
      </w:r>
      <w:r>
        <w:rPr>
          <w:rFonts w:ascii="Times New Roman" w:hAnsi="Times New Roman"/>
          <w:color w:val="000000"/>
          <w:sz w:val="28"/>
        </w:rPr>
        <w:t>пользования инверсии.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сказуемого (простое глагольное, составное глагольное, составное именное) и способы его </w:t>
      </w:r>
      <w:r>
        <w:rPr>
          <w:rFonts w:ascii="Times New Roman" w:hAnsi="Times New Roman"/>
          <w:color w:val="000000"/>
          <w:sz w:val="28"/>
        </w:rPr>
        <w:t>выражения.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Второстепенн</w:t>
      </w:r>
      <w:r>
        <w:rPr>
          <w:rFonts w:ascii="Times New Roman" w:hAnsi="Times New Roman"/>
          <w:color w:val="000000"/>
          <w:sz w:val="28"/>
        </w:rPr>
        <w:t>ые члены предложения, их виды.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Обстоятельств</w:t>
      </w:r>
      <w:r>
        <w:rPr>
          <w:rFonts w:ascii="Times New Roman" w:hAnsi="Times New Roman"/>
          <w:color w:val="000000"/>
          <w:sz w:val="28"/>
        </w:rPr>
        <w:t>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Грамматические различия односост</w:t>
      </w:r>
      <w:r>
        <w:rPr>
          <w:rFonts w:ascii="Times New Roman" w:hAnsi="Times New Roman"/>
          <w:color w:val="000000"/>
          <w:sz w:val="28"/>
        </w:rPr>
        <w:t>авных предложений и двусоставных неполных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</w:t>
      </w:r>
      <w:r>
        <w:rPr>
          <w:rFonts w:ascii="Times New Roman" w:hAnsi="Times New Roman"/>
          <w:color w:val="000000"/>
          <w:sz w:val="28"/>
        </w:rPr>
        <w:t>ние односоставных предложений в речи.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Однородные и неоднородные </w:t>
      </w:r>
      <w:r>
        <w:rPr>
          <w:rFonts w:ascii="Times New Roman" w:hAnsi="Times New Roman"/>
          <w:color w:val="000000"/>
          <w:sz w:val="28"/>
        </w:rPr>
        <w:t>определения.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</w:t>
      </w:r>
      <w:r>
        <w:rPr>
          <w:rFonts w:ascii="Times New Roman" w:hAnsi="Times New Roman"/>
          <w:color w:val="000000"/>
          <w:sz w:val="28"/>
        </w:rPr>
        <w:t>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простом и сложн</w:t>
      </w:r>
      <w:r>
        <w:rPr>
          <w:rFonts w:ascii="Times New Roman" w:hAnsi="Times New Roman"/>
          <w:color w:val="000000"/>
          <w:sz w:val="28"/>
        </w:rPr>
        <w:t xml:space="preserve">ом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Уточняющие члены предложения, пояс</w:t>
      </w:r>
      <w:r>
        <w:rPr>
          <w:rFonts w:ascii="Times New Roman" w:hAnsi="Times New Roman"/>
          <w:color w:val="000000"/>
          <w:sz w:val="28"/>
        </w:rPr>
        <w:t>нительные и присоединительные конструкции.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</w:t>
      </w:r>
      <w:r>
        <w:rPr>
          <w:rFonts w:ascii="Times New Roman" w:hAnsi="Times New Roman"/>
          <w:color w:val="000000"/>
          <w:sz w:val="28"/>
        </w:rPr>
        <w:t>, пояснительных и присоединительных конструкций.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Вводные конструкции.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Группы вводных конструкций по значе</w:t>
      </w:r>
      <w:r>
        <w:rPr>
          <w:rFonts w:ascii="Times New Roman" w:hAnsi="Times New Roman"/>
          <w:color w:val="000000"/>
          <w:sz w:val="28"/>
        </w:rPr>
        <w:t>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Вставные конструкции.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</w:t>
      </w:r>
      <w:r>
        <w:rPr>
          <w:rFonts w:ascii="Times New Roman" w:hAnsi="Times New Roman"/>
          <w:color w:val="000000"/>
          <w:sz w:val="28"/>
        </w:rPr>
        <w:t>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</w:t>
      </w:r>
      <w:r>
        <w:rPr>
          <w:rFonts w:ascii="Times New Roman" w:hAnsi="Times New Roman"/>
          <w:color w:val="000000"/>
          <w:sz w:val="28"/>
        </w:rPr>
        <w:t>и и междометиями.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Речь устная и письменная, монологическая и </w:t>
      </w:r>
      <w:r>
        <w:rPr>
          <w:rFonts w:ascii="Times New Roman" w:hAnsi="Times New Roman"/>
          <w:color w:val="000000"/>
          <w:sz w:val="28"/>
        </w:rPr>
        <w:t>диалогическая, полилог (повторение).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устных</w:t>
      </w:r>
      <w:r>
        <w:rPr>
          <w:rFonts w:ascii="Times New Roman" w:hAnsi="Times New Roman"/>
          <w:color w:val="000000"/>
          <w:sz w:val="28"/>
        </w:rPr>
        <w:t xml:space="preserve">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Подробное, сжатое, выборочн</w:t>
      </w:r>
      <w:r>
        <w:rPr>
          <w:rFonts w:ascii="Times New Roman" w:hAnsi="Times New Roman"/>
          <w:color w:val="000000"/>
          <w:sz w:val="28"/>
        </w:rPr>
        <w:t>ое изложение прочитанного или прослушанного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</w:t>
      </w:r>
      <w:r>
        <w:rPr>
          <w:rFonts w:ascii="Times New Roman" w:hAnsi="Times New Roman"/>
          <w:color w:val="000000"/>
          <w:sz w:val="28"/>
        </w:rPr>
        <w:t>аний.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</w:t>
      </w:r>
      <w:r>
        <w:rPr>
          <w:rFonts w:ascii="Times New Roman" w:hAnsi="Times New Roman"/>
          <w:color w:val="000000"/>
          <w:sz w:val="28"/>
        </w:rPr>
        <w:t>зведении.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Функциональные разновидности современного </w:t>
      </w:r>
      <w:r>
        <w:rPr>
          <w:rFonts w:ascii="Times New Roman" w:hAnsi="Times New Roman"/>
          <w:color w:val="000000"/>
          <w:sz w:val="28"/>
        </w:rPr>
        <w:t>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Научный стиль. Сфера употребления, функции, типичные ситуации речевого общения, </w:t>
      </w:r>
      <w:r>
        <w:rPr>
          <w:rFonts w:ascii="Times New Roman" w:hAnsi="Times New Roman"/>
          <w:color w:val="000000"/>
          <w:sz w:val="28"/>
        </w:rPr>
        <w:t>задачи речи, языковые средства, характерные для научного стиля. Тезисы, конспект, реферат, рецензия.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</w:t>
      </w:r>
      <w:r>
        <w:rPr>
          <w:rFonts w:ascii="Times New Roman" w:hAnsi="Times New Roman"/>
          <w:color w:val="000000"/>
          <w:sz w:val="28"/>
        </w:rPr>
        <w:t>ое использование изобразительно-</w:t>
      </w:r>
      <w:r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</w:t>
      </w:r>
      <w:r>
        <w:rPr>
          <w:rFonts w:ascii="Times New Roman" w:hAnsi="Times New Roman"/>
          <w:color w:val="000000"/>
          <w:sz w:val="28"/>
        </w:rPr>
        <w:t>етворение и др.).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Сложносочинённое </w:t>
      </w: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</w:t>
      </w:r>
      <w:r>
        <w:rPr>
          <w:rFonts w:ascii="Times New Roman" w:hAnsi="Times New Roman"/>
          <w:color w:val="000000"/>
          <w:sz w:val="28"/>
        </w:rPr>
        <w:t>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Сложноп</w:t>
      </w:r>
      <w:r>
        <w:rPr>
          <w:rFonts w:ascii="Times New Roman" w:hAnsi="Times New Roman"/>
          <w:color w:val="000000"/>
          <w:sz w:val="28"/>
        </w:rPr>
        <w:t xml:space="preserve">одчинённые предложения с придаточными определительными. Сложноподчинённые предложения с придаточными изъяснительными. </w:t>
      </w:r>
      <w:r>
        <w:rPr>
          <w:rFonts w:ascii="Times New Roman" w:hAnsi="Times New Roman"/>
          <w:color w:val="000000"/>
          <w:sz w:val="28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</w:t>
      </w:r>
      <w:r>
        <w:rPr>
          <w:rFonts w:ascii="Times New Roman" w:hAnsi="Times New Roman"/>
          <w:color w:val="000000"/>
          <w:sz w:val="28"/>
        </w:rPr>
        <w:t>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сложноподчинённого п</w:t>
      </w:r>
      <w:r>
        <w:rPr>
          <w:rFonts w:ascii="Times New Roman" w:hAnsi="Times New Roman"/>
          <w:color w:val="000000"/>
          <w:sz w:val="28"/>
        </w:rPr>
        <w:t xml:space="preserve">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который</w:t>
      </w:r>
      <w:r>
        <w:rPr>
          <w:rFonts w:ascii="Times New Roman" w:hAnsi="Times New Roman"/>
          <w:color w:val="000000"/>
          <w:sz w:val="28"/>
        </w:rPr>
        <w:t>. Типичные грамматические о</w:t>
      </w:r>
      <w:r>
        <w:rPr>
          <w:rFonts w:ascii="Times New Roman" w:hAnsi="Times New Roman"/>
          <w:color w:val="000000"/>
          <w:sz w:val="28"/>
        </w:rPr>
        <w:t>шибки при построении сложноподчинённых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</w:t>
      </w:r>
      <w:r>
        <w:rPr>
          <w:rFonts w:ascii="Times New Roman" w:hAnsi="Times New Roman"/>
          <w:color w:val="000000"/>
          <w:sz w:val="28"/>
        </w:rPr>
        <w:t>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</w:t>
      </w:r>
      <w:r>
        <w:rPr>
          <w:rFonts w:ascii="Times New Roman" w:hAnsi="Times New Roman"/>
          <w:color w:val="000000"/>
          <w:sz w:val="28"/>
        </w:rPr>
        <w:t>ожении.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</w:t>
      </w:r>
      <w:r>
        <w:rPr>
          <w:rFonts w:ascii="Times New Roman" w:hAnsi="Times New Roman"/>
          <w:color w:val="000000"/>
          <w:sz w:val="28"/>
        </w:rPr>
        <w:t>зными видами союзной и бессоюзной связи.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</w:t>
      </w:r>
      <w:r>
        <w:rPr>
          <w:rFonts w:ascii="Times New Roman" w:hAnsi="Times New Roman"/>
          <w:color w:val="000000"/>
          <w:sz w:val="28"/>
        </w:rPr>
        <w:t>ла постановки знаков препинания в предложениях с косвенной речью, с прямой речью, при цитировании.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знаний по синтаксису и пунктуации в практике правописания.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1B40EC">
      <w:pPr>
        <w:spacing w:after="0" w:line="264" w:lineRule="auto"/>
        <w:ind w:left="120"/>
        <w:jc w:val="both"/>
      </w:pPr>
    </w:p>
    <w:p w:rsidR="001B40EC" w:rsidRDefault="001B40EC">
      <w:pPr>
        <w:sectPr w:rsidR="001B40EC">
          <w:pgSz w:w="11906" w:h="16383"/>
          <w:pgMar w:top="1134" w:right="850" w:bottom="1134" w:left="1701" w:header="720" w:footer="720" w:gutter="0"/>
          <w:cols w:space="720"/>
        </w:sectPr>
      </w:pPr>
    </w:p>
    <w:p w:rsidR="001B40EC" w:rsidRDefault="001B40EC">
      <w:pPr>
        <w:spacing w:after="0" w:line="264" w:lineRule="auto"/>
        <w:ind w:left="120"/>
        <w:jc w:val="both"/>
      </w:pPr>
      <w:bookmarkStart w:id="7" w:name="block-35519927"/>
      <w:bookmarkEnd w:id="6"/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</w:t>
      </w:r>
      <w:r>
        <w:rPr>
          <w:rFonts w:ascii="Times New Roman" w:hAnsi="Times New Roman"/>
          <w:color w:val="000000"/>
          <w:sz w:val="28"/>
        </w:rPr>
        <w:t xml:space="preserve">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</w:t>
      </w:r>
      <w:r>
        <w:rPr>
          <w:rFonts w:ascii="Times New Roman" w:hAnsi="Times New Roman"/>
          <w:color w:val="000000"/>
          <w:sz w:val="28"/>
        </w:rPr>
        <w:t>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основного общего образования у обучающегося будут сформиро</w:t>
      </w:r>
      <w:r>
        <w:rPr>
          <w:rFonts w:ascii="Times New Roman" w:hAnsi="Times New Roman"/>
          <w:color w:val="000000"/>
          <w:sz w:val="28"/>
        </w:rPr>
        <w:t xml:space="preserve">ваны </w:t>
      </w:r>
      <w:r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</w:t>
      </w:r>
      <w:r>
        <w:rPr>
          <w:rFonts w:ascii="Times New Roman" w:hAnsi="Times New Roman"/>
          <w:color w:val="000000"/>
          <w:sz w:val="28"/>
        </w:rPr>
        <w:t>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</w:t>
      </w:r>
      <w:r>
        <w:rPr>
          <w:rFonts w:ascii="Times New Roman" w:hAnsi="Times New Roman"/>
          <w:color w:val="000000"/>
          <w:sz w:val="28"/>
        </w:rPr>
        <w:t>зни человека;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</w:t>
      </w:r>
      <w:r>
        <w:rPr>
          <w:rFonts w:ascii="Times New Roman" w:hAnsi="Times New Roman"/>
          <w:color w:val="000000"/>
          <w:sz w:val="28"/>
        </w:rPr>
        <w:t>ний, написанных на русском языке;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</w:t>
      </w:r>
      <w:r>
        <w:rPr>
          <w:rFonts w:ascii="Times New Roman" w:hAnsi="Times New Roman"/>
          <w:color w:val="000000"/>
          <w:sz w:val="28"/>
        </w:rPr>
        <w:t>; волонтёрство);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</w:t>
      </w:r>
      <w:r>
        <w:rPr>
          <w:rFonts w:ascii="Times New Roman" w:hAnsi="Times New Roman"/>
          <w:color w:val="000000"/>
          <w:sz w:val="28"/>
        </w:rPr>
        <w:t xml:space="preserve">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color w:val="000000"/>
          <w:sz w:val="28"/>
        </w:rPr>
        <w:lastRenderedPageBreak/>
        <w:t xml:space="preserve">Родины – России, к науке, искусству, боевым подвигам </w:t>
      </w:r>
      <w:r>
        <w:rPr>
          <w:rFonts w:ascii="Times New Roman" w:hAnsi="Times New Roman"/>
          <w:color w:val="000000"/>
          <w:sz w:val="28"/>
        </w:rPr>
        <w:t>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</w:t>
      </w:r>
      <w:r>
        <w:rPr>
          <w:rFonts w:ascii="Times New Roman" w:hAnsi="Times New Roman"/>
          <w:b/>
          <w:color w:val="000000"/>
          <w:sz w:val="28"/>
        </w:rPr>
        <w:t>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 также поведение и поступки других людей с позиции нравственных и правовых норм с </w:t>
      </w:r>
      <w:r>
        <w:rPr>
          <w:rFonts w:ascii="Times New Roman" w:hAnsi="Times New Roman"/>
          <w:color w:val="000000"/>
          <w:sz w:val="28"/>
        </w:rPr>
        <w:t>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</w:t>
      </w:r>
      <w:r>
        <w:rPr>
          <w:rFonts w:ascii="Times New Roman" w:hAnsi="Times New Roman"/>
          <w:color w:val="000000"/>
          <w:sz w:val="28"/>
        </w:rPr>
        <w:t xml:space="preserve">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</w:t>
      </w:r>
      <w:r>
        <w:rPr>
          <w:rFonts w:ascii="Times New Roman" w:hAnsi="Times New Roman"/>
          <w:color w:val="000000"/>
          <w:sz w:val="28"/>
        </w:rPr>
        <w:t>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</w:t>
      </w:r>
      <w:r>
        <w:rPr>
          <w:rFonts w:ascii="Times New Roman" w:hAnsi="Times New Roman"/>
          <w:color w:val="000000"/>
          <w:sz w:val="28"/>
        </w:rPr>
        <w:t>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</w:t>
      </w:r>
      <w:r>
        <w:rPr>
          <w:rFonts w:ascii="Times New Roman" w:hAnsi="Times New Roman"/>
          <w:color w:val="000000"/>
          <w:sz w:val="28"/>
        </w:rPr>
        <w:t>ческая активность);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</w:t>
      </w:r>
      <w:r>
        <w:rPr>
          <w:rFonts w:ascii="Times New Roman" w:hAnsi="Times New Roman"/>
          <w:color w:val="000000"/>
          <w:sz w:val="28"/>
        </w:rPr>
        <w:t>ационно-коммуникационной сети «Интернет» в процессе школьного языкового образования;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</w:t>
      </w:r>
      <w:r>
        <w:rPr>
          <w:rFonts w:ascii="Times New Roman" w:hAnsi="Times New Roman"/>
          <w:color w:val="000000"/>
          <w:sz w:val="28"/>
        </w:rPr>
        <w:t>ие цели;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</w:t>
      </w:r>
      <w:r>
        <w:rPr>
          <w:rFonts w:ascii="Times New Roman" w:hAnsi="Times New Roman"/>
          <w:color w:val="000000"/>
          <w:sz w:val="28"/>
        </w:rPr>
        <w:t>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установка на активное участие в решении практических задач (в рамках семьи, школы, </w:t>
      </w:r>
      <w:r>
        <w:rPr>
          <w:rFonts w:ascii="Times New Roman" w:hAnsi="Times New Roman"/>
          <w:color w:val="000000"/>
          <w:sz w:val="28"/>
        </w:rPr>
        <w:t>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</w:t>
      </w:r>
      <w:r>
        <w:rPr>
          <w:rFonts w:ascii="Times New Roman" w:hAnsi="Times New Roman"/>
          <w:color w:val="000000"/>
          <w:sz w:val="28"/>
        </w:rPr>
        <w:t>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</w:t>
      </w:r>
      <w:r>
        <w:rPr>
          <w:rFonts w:ascii="Times New Roman" w:hAnsi="Times New Roman"/>
          <w:color w:val="000000"/>
          <w:sz w:val="28"/>
        </w:rPr>
        <w:t>венных интересов и потребностей;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</w:t>
      </w:r>
      <w:r>
        <w:rPr>
          <w:rFonts w:ascii="Times New Roman" w:hAnsi="Times New Roman"/>
          <w:color w:val="000000"/>
          <w:sz w:val="28"/>
        </w:rPr>
        <w:t>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</w:t>
      </w:r>
      <w:r>
        <w:rPr>
          <w:rFonts w:ascii="Times New Roman" w:hAnsi="Times New Roman"/>
          <w:color w:val="000000"/>
          <w:sz w:val="28"/>
        </w:rPr>
        <w:t>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</w:t>
      </w:r>
      <w:r>
        <w:rPr>
          <w:rFonts w:ascii="Times New Roman" w:hAnsi="Times New Roman"/>
          <w:color w:val="000000"/>
          <w:sz w:val="28"/>
        </w:rPr>
        <w:t>кой и социальной сред, готовность к участию в практической деятельности экологической направленности;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</w:t>
      </w:r>
      <w:r>
        <w:rPr>
          <w:rFonts w:ascii="Times New Roman" w:hAnsi="Times New Roman"/>
          <w:color w:val="000000"/>
          <w:sz w:val="28"/>
        </w:rPr>
        <w:t>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</w:t>
      </w:r>
      <w:r>
        <w:rPr>
          <w:rFonts w:ascii="Times New Roman" w:hAnsi="Times New Roman"/>
          <w:color w:val="000000"/>
          <w:sz w:val="28"/>
        </w:rPr>
        <w:t xml:space="preserve">новка на </w:t>
      </w:r>
      <w:r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обучающимися социального </w:t>
      </w:r>
      <w:r>
        <w:rPr>
          <w:rFonts w:ascii="Times New Roman" w:hAnsi="Times New Roman"/>
          <w:color w:val="000000"/>
          <w:sz w:val="28"/>
        </w:rPr>
        <w:t>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</w:t>
      </w:r>
      <w:r>
        <w:rPr>
          <w:rFonts w:ascii="Times New Roman" w:hAnsi="Times New Roman"/>
          <w:color w:val="000000"/>
          <w:sz w:val="28"/>
        </w:rPr>
        <w:t>ультурной среды;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</w:t>
      </w:r>
      <w:r>
        <w:rPr>
          <w:rFonts w:ascii="Times New Roman" w:hAnsi="Times New Roman"/>
          <w:color w:val="000000"/>
          <w:sz w:val="28"/>
        </w:rPr>
        <w:t>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</w:t>
      </w:r>
      <w:r>
        <w:rPr>
          <w:rFonts w:ascii="Times New Roman" w:hAnsi="Times New Roman"/>
          <w:color w:val="000000"/>
          <w:sz w:val="28"/>
        </w:rPr>
        <w:t>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</w:t>
      </w:r>
      <w:r>
        <w:rPr>
          <w:rFonts w:ascii="Times New Roman" w:hAnsi="Times New Roman"/>
          <w:color w:val="000000"/>
          <w:sz w:val="28"/>
        </w:rPr>
        <w:t>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</w:t>
      </w:r>
      <w:r>
        <w:rPr>
          <w:rFonts w:ascii="Times New Roman" w:hAnsi="Times New Roman"/>
          <w:color w:val="000000"/>
          <w:sz w:val="28"/>
        </w:rPr>
        <w:t>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</w:t>
      </w:r>
      <w:r>
        <w:rPr>
          <w:rFonts w:ascii="Times New Roman" w:hAnsi="Times New Roman"/>
          <w:color w:val="000000"/>
          <w:sz w:val="28"/>
        </w:rPr>
        <w:t>ь находить позитивное в сложившейся ситуации, быть готовым действовать в отсутствие гарантий успеха.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метапредм</w:t>
      </w:r>
      <w:r>
        <w:rPr>
          <w:rFonts w:ascii="Times New Roman" w:hAnsi="Times New Roman"/>
          <w:b/>
          <w:color w:val="000000"/>
          <w:sz w:val="28"/>
        </w:rPr>
        <w:t>етные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b/>
          <w:color w:val="000000"/>
          <w:sz w:val="28"/>
        </w:rPr>
        <w:t>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</w:t>
      </w:r>
      <w:r>
        <w:rPr>
          <w:rFonts w:ascii="Times New Roman" w:hAnsi="Times New Roman"/>
          <w:color w:val="000000"/>
          <w:sz w:val="28"/>
        </w:rPr>
        <w:t>авнения, критерии проводимого анализа, классифицировать языковые единицы по существенному признаку;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</w:t>
      </w:r>
      <w:r>
        <w:rPr>
          <w:rFonts w:ascii="Times New Roman" w:hAnsi="Times New Roman"/>
          <w:color w:val="000000"/>
          <w:sz w:val="28"/>
        </w:rPr>
        <w:t>влять дефицит информации текста, необходимой для решения поставленной учебной задачи;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</w:t>
      </w:r>
      <w:r>
        <w:rPr>
          <w:rFonts w:ascii="Times New Roman" w:hAnsi="Times New Roman"/>
          <w:color w:val="000000"/>
          <w:sz w:val="28"/>
        </w:rPr>
        <w:t>ормулировать гипотезы о взаимосвязях;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</w:t>
      </w:r>
      <w:r>
        <w:rPr>
          <w:rFonts w:ascii="Times New Roman" w:hAnsi="Times New Roman"/>
          <w:color w:val="000000"/>
          <w:sz w:val="28"/>
        </w:rPr>
        <w:t>ие несоответствие между реальным и желательным состоянием ситуации, и самостоятельно устанавливать искомое и данное;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</w:t>
      </w:r>
      <w:r>
        <w:rPr>
          <w:rFonts w:ascii="Times New Roman" w:hAnsi="Times New Roman"/>
          <w:color w:val="000000"/>
          <w:sz w:val="28"/>
        </w:rPr>
        <w:t>ий и использовать его для решения учебных задач;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на </w:t>
      </w:r>
      <w:r>
        <w:rPr>
          <w:rFonts w:ascii="Times New Roman" w:hAnsi="Times New Roman"/>
          <w:color w:val="000000"/>
          <w:sz w:val="28"/>
        </w:rPr>
        <w:t>применимость и достоверность информацию, полученную в ходе лингвистического исследования (эксперимента);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</w:t>
      </w:r>
      <w:r>
        <w:rPr>
          <w:rFonts w:ascii="Times New Roman" w:hAnsi="Times New Roman"/>
          <w:color w:val="000000"/>
          <w:sz w:val="28"/>
        </w:rPr>
        <w:t>нных выводов и обобщений;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color w:val="000000"/>
          <w:sz w:val="28"/>
        </w:rPr>
        <w:t xml:space="preserve">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</w:t>
      </w:r>
      <w:r>
        <w:rPr>
          <w:rFonts w:ascii="Times New Roman" w:hAnsi="Times New Roman"/>
          <w:color w:val="000000"/>
          <w:sz w:val="28"/>
        </w:rPr>
        <w:t>вать, интерпретировать, обобщать и систематизировать информацию, представленную в текстах, таблицах, схемах;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</w:t>
      </w:r>
      <w:r>
        <w:rPr>
          <w:rFonts w:ascii="Times New Roman" w:hAnsi="Times New Roman"/>
          <w:color w:val="000000"/>
          <w:sz w:val="28"/>
        </w:rPr>
        <w:t>ения необходимой информации с целью решения учебных задач;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сходные аргументы (подтверждающие или </w:t>
      </w:r>
      <w:r>
        <w:rPr>
          <w:rFonts w:ascii="Times New Roman" w:hAnsi="Times New Roman"/>
          <w:color w:val="000000"/>
          <w:sz w:val="28"/>
        </w:rPr>
        <w:t>опровергающие одну и ту же идею, версию) в различных информационных источниках;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</w:t>
      </w:r>
      <w:r>
        <w:rPr>
          <w:rFonts w:ascii="Times New Roman" w:hAnsi="Times New Roman"/>
          <w:color w:val="000000"/>
          <w:sz w:val="28"/>
        </w:rPr>
        <w:t>рафикой и их комбинациями в зависимости от коммуникативной установки;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</w:t>
      </w:r>
      <w:r>
        <w:rPr>
          <w:rFonts w:ascii="Times New Roman" w:hAnsi="Times New Roman"/>
          <w:color w:val="000000"/>
          <w:sz w:val="28"/>
        </w:rPr>
        <w:t xml:space="preserve">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</w:t>
      </w:r>
      <w:r>
        <w:rPr>
          <w:rFonts w:ascii="Times New Roman" w:hAnsi="Times New Roman"/>
          <w:color w:val="000000"/>
          <w:sz w:val="28"/>
        </w:rPr>
        <w:t>й монологической речи и в письменных текстах;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</w:t>
      </w:r>
      <w:r>
        <w:rPr>
          <w:rFonts w:ascii="Times New Roman" w:hAnsi="Times New Roman"/>
          <w:color w:val="000000"/>
          <w:sz w:val="28"/>
        </w:rPr>
        <w:t>ь уважительное отношение к собеседнику и в корректной форме формулировать свои возражения;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color w:val="000000"/>
          <w:sz w:val="28"/>
        </w:rPr>
        <w:t>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как ч</w:t>
      </w:r>
      <w:r>
        <w:rPr>
          <w:rFonts w:ascii="Times New Roman" w:hAnsi="Times New Roman"/>
          <w:b/>
          <w:color w:val="000000"/>
          <w:sz w:val="28"/>
        </w:rPr>
        <w:t>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</w:t>
      </w:r>
      <w:r>
        <w:rPr>
          <w:rFonts w:ascii="Times New Roman" w:hAnsi="Times New Roman"/>
          <w:color w:val="000000"/>
          <w:sz w:val="28"/>
        </w:rPr>
        <w:t>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</w:t>
      </w:r>
      <w:r>
        <w:rPr>
          <w:rFonts w:ascii="Times New Roman" w:hAnsi="Times New Roman"/>
          <w:color w:val="000000"/>
          <w:sz w:val="28"/>
        </w:rPr>
        <w:t>ррективы в ходе его реализации;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разными способами сам</w:t>
      </w:r>
      <w:r>
        <w:rPr>
          <w:rFonts w:ascii="Times New Roman" w:hAnsi="Times New Roman"/>
          <w:color w:val="000000"/>
          <w:sz w:val="28"/>
        </w:rPr>
        <w:t>оконтроля (в том числе речевого), самомотивации и рефлексии;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</w:t>
      </w:r>
      <w:r>
        <w:rPr>
          <w:rFonts w:ascii="Times New Roman" w:hAnsi="Times New Roman"/>
          <w:color w:val="000000"/>
          <w:sz w:val="28"/>
        </w:rPr>
        <w:t>ствам;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</w:t>
      </w:r>
      <w:r>
        <w:rPr>
          <w:rFonts w:ascii="Times New Roman" w:hAnsi="Times New Roman"/>
          <w:color w:val="000000"/>
          <w:sz w:val="28"/>
        </w:rPr>
        <w:t>енивать соответствие результата цели и условиям общения;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</w:t>
      </w:r>
      <w:r>
        <w:rPr>
          <w:rFonts w:ascii="Times New Roman" w:hAnsi="Times New Roman"/>
          <w:color w:val="000000"/>
          <w:sz w:val="28"/>
        </w:rPr>
        <w:t>ть способ выражения собственных эмоций;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</w:t>
      </w:r>
      <w:r>
        <w:rPr>
          <w:rFonts w:ascii="Times New Roman" w:hAnsi="Times New Roman"/>
          <w:color w:val="000000"/>
          <w:sz w:val="28"/>
        </w:rPr>
        <w:t>нии поставленной задачи;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</w:t>
      </w:r>
      <w:r>
        <w:rPr>
          <w:rFonts w:ascii="Times New Roman" w:hAnsi="Times New Roman"/>
          <w:color w:val="000000"/>
          <w:sz w:val="28"/>
        </w:rPr>
        <w:t xml:space="preserve"> руководить, выполнять поручения, подчиняться;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</w:t>
      </w:r>
      <w:r>
        <w:rPr>
          <w:rFonts w:ascii="Times New Roman" w:hAnsi="Times New Roman"/>
          <w:color w:val="000000"/>
          <w:sz w:val="28"/>
        </w:rPr>
        <w:t>работы (обсуждения, обмен мнениями, «мозговой штурм» и другие);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качество своего вклада в общий </w:t>
      </w:r>
      <w:r>
        <w:rPr>
          <w:rFonts w:ascii="Times New Roman" w:hAnsi="Times New Roman"/>
          <w:color w:val="000000"/>
          <w:sz w:val="28"/>
        </w:rPr>
        <w:t>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</w:t>
      </w:r>
      <w:r>
        <w:rPr>
          <w:rFonts w:ascii="Times New Roman" w:hAnsi="Times New Roman"/>
          <w:color w:val="000000"/>
          <w:sz w:val="28"/>
        </w:rPr>
        <w:t xml:space="preserve"> перед группой.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</w:t>
      </w:r>
      <w:r>
        <w:rPr>
          <w:rFonts w:ascii="Times New Roman" w:hAnsi="Times New Roman"/>
          <w:color w:val="000000"/>
          <w:sz w:val="28"/>
        </w:rPr>
        <w:t>лово, словосочетание, предложение).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</w:t>
      </w:r>
      <w:r>
        <w:rPr>
          <w:rFonts w:ascii="Times New Roman" w:hAnsi="Times New Roman"/>
          <w:color w:val="000000"/>
          <w:sz w:val="28"/>
        </w:rPr>
        <w:t>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</w:t>
      </w:r>
      <w:r>
        <w:rPr>
          <w:rFonts w:ascii="Times New Roman" w:hAnsi="Times New Roman"/>
          <w:color w:val="000000"/>
          <w:sz w:val="28"/>
        </w:rPr>
        <w:t>олилоге на основе жизненных наблюдений объёмом не менее 3 реплик.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</w:t>
      </w:r>
      <w:r>
        <w:rPr>
          <w:rFonts w:ascii="Times New Roman" w:hAnsi="Times New Roman"/>
          <w:color w:val="000000"/>
          <w:sz w:val="28"/>
        </w:rPr>
        <w:t>и чтения: просмотровым, ознакомительным, изучающим, поисковым.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научно-учебных и художественных текстов различных </w:t>
      </w:r>
      <w:r>
        <w:rPr>
          <w:rFonts w:ascii="Times New Roman" w:hAnsi="Times New Roman"/>
          <w:color w:val="000000"/>
          <w:sz w:val="28"/>
        </w:rPr>
        <w:t>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</w:t>
      </w:r>
      <w:r>
        <w:rPr>
          <w:rFonts w:ascii="Times New Roman" w:hAnsi="Times New Roman"/>
          <w:color w:val="000000"/>
          <w:sz w:val="28"/>
        </w:rPr>
        <w:t>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</w:t>
      </w:r>
      <w:r>
        <w:rPr>
          <w:rFonts w:ascii="Times New Roman" w:hAnsi="Times New Roman"/>
          <w:color w:val="000000"/>
          <w:sz w:val="28"/>
        </w:rPr>
        <w:t>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</w:t>
      </w:r>
      <w:r>
        <w:rPr>
          <w:rFonts w:ascii="Times New Roman" w:hAnsi="Times New Roman"/>
          <w:color w:val="000000"/>
          <w:sz w:val="28"/>
        </w:rPr>
        <w:t>ла речевого этикета.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</w:t>
      </w:r>
      <w:r>
        <w:rPr>
          <w:rFonts w:ascii="Times New Roman" w:hAnsi="Times New Roman"/>
          <w:color w:val="000000"/>
          <w:sz w:val="28"/>
        </w:rPr>
        <w:t>овтор слова); применять эти знания при создании собственного текста (устного и письменного).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</w:t>
      </w:r>
      <w:r>
        <w:rPr>
          <w:rFonts w:ascii="Times New Roman" w:hAnsi="Times New Roman"/>
          <w:color w:val="000000"/>
          <w:sz w:val="28"/>
        </w:rPr>
        <w:t xml:space="preserve">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</w:t>
      </w:r>
      <w:r>
        <w:rPr>
          <w:rFonts w:ascii="Times New Roman" w:hAnsi="Times New Roman"/>
          <w:color w:val="000000"/>
          <w:sz w:val="28"/>
        </w:rPr>
        <w:t>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тексты-повествования с опорой на жизне</w:t>
      </w:r>
      <w:r>
        <w:rPr>
          <w:rFonts w:ascii="Times New Roman" w:hAnsi="Times New Roman"/>
          <w:color w:val="000000"/>
          <w:sz w:val="28"/>
        </w:rPr>
        <w:t>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</w:t>
      </w:r>
      <w:r>
        <w:rPr>
          <w:rFonts w:ascii="Times New Roman" w:hAnsi="Times New Roman"/>
          <w:color w:val="000000"/>
          <w:sz w:val="28"/>
        </w:rPr>
        <w:t>екста с опорой на образец.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</w:t>
      </w:r>
      <w:r>
        <w:rPr>
          <w:rFonts w:ascii="Times New Roman" w:hAnsi="Times New Roman"/>
          <w:color w:val="000000"/>
          <w:sz w:val="28"/>
        </w:rPr>
        <w:t>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</w:t>
      </w:r>
      <w:r>
        <w:rPr>
          <w:rFonts w:ascii="Times New Roman" w:hAnsi="Times New Roman"/>
          <w:color w:val="000000"/>
          <w:sz w:val="28"/>
        </w:rPr>
        <w:t>тавлять сообщение на заданную тему в виде презентации.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</w:t>
      </w:r>
      <w:r>
        <w:rPr>
          <w:rFonts w:ascii="Times New Roman" w:hAnsi="Times New Roman"/>
          <w:color w:val="000000"/>
          <w:sz w:val="28"/>
        </w:rPr>
        <w:t>формативность).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звуки; понимать различие меж</w:t>
      </w:r>
      <w:r>
        <w:rPr>
          <w:rFonts w:ascii="Times New Roman" w:hAnsi="Times New Roman"/>
          <w:color w:val="000000"/>
          <w:sz w:val="28"/>
        </w:rPr>
        <w:t>ду звуком и буквой, характеризовать систему звуков.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понятием «орфограмма» и различать буквенные и </w:t>
      </w:r>
      <w:r>
        <w:rPr>
          <w:rFonts w:ascii="Times New Roman" w:hAnsi="Times New Roman"/>
          <w:color w:val="000000"/>
          <w:sz w:val="28"/>
        </w:rPr>
        <w:t>небуквенные орфограммы при проведении орфографического анализа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лекс</w:t>
      </w:r>
      <w:r>
        <w:rPr>
          <w:rFonts w:ascii="Times New Roman" w:hAnsi="Times New Roman"/>
          <w:color w:val="000000"/>
          <w:sz w:val="28"/>
        </w:rPr>
        <w:t>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</w:t>
      </w:r>
      <w:r>
        <w:rPr>
          <w:rFonts w:ascii="Times New Roman" w:hAnsi="Times New Roman"/>
          <w:color w:val="000000"/>
          <w:sz w:val="28"/>
        </w:rPr>
        <w:t>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</w:t>
      </w:r>
      <w:r>
        <w:rPr>
          <w:rFonts w:ascii="Times New Roman" w:hAnsi="Times New Roman"/>
          <w:color w:val="000000"/>
          <w:sz w:val="28"/>
        </w:rPr>
        <w:t>ффикс, окончание), выделять основу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морфемике при выполнении языкового анализа различных видов и в практике п</w:t>
      </w:r>
      <w:r>
        <w:rPr>
          <w:rFonts w:ascii="Times New Roman" w:hAnsi="Times New Roman"/>
          <w:color w:val="000000"/>
          <w:sz w:val="28"/>
        </w:rPr>
        <w:t xml:space="preserve">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</w:t>
      </w:r>
      <w:r>
        <w:rPr>
          <w:rFonts w:ascii="Times New Roman" w:hAnsi="Times New Roman"/>
          <w:color w:val="000000"/>
          <w:sz w:val="28"/>
        </w:rPr>
        <w:t xml:space="preserve">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о частях </w:t>
      </w:r>
      <w:r>
        <w:rPr>
          <w:rFonts w:ascii="Times New Roman" w:hAnsi="Times New Roman"/>
          <w:color w:val="000000"/>
          <w:sz w:val="28"/>
        </w:rPr>
        <w:t>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</w:t>
      </w: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существительных, частичный морфологический анализ имён прилагательных, глаголов.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</w:t>
      </w:r>
      <w:r>
        <w:rPr>
          <w:rFonts w:ascii="Times New Roman" w:hAnsi="Times New Roman"/>
          <w:color w:val="000000"/>
          <w:sz w:val="28"/>
        </w:rPr>
        <w:t>лнении языкового анализа различных видов и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</w:t>
      </w:r>
      <w:r>
        <w:rPr>
          <w:rFonts w:ascii="Times New Roman" w:hAnsi="Times New Roman"/>
          <w:color w:val="000000"/>
          <w:sz w:val="28"/>
        </w:rPr>
        <w:t>ские разряды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</w:t>
      </w:r>
      <w:r>
        <w:rPr>
          <w:rFonts w:ascii="Times New Roman" w:hAnsi="Times New Roman"/>
          <w:color w:val="000000"/>
          <w:sz w:val="28"/>
        </w:rPr>
        <w:t>вительных, постановки в них ударения (в рамках изученного), употребления несклоняемых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>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имён существительных после шипящих; слитное и раздельно</w:t>
      </w:r>
      <w:r>
        <w:rPr>
          <w:rFonts w:ascii="Times New Roman" w:hAnsi="Times New Roman"/>
          <w:color w:val="000000"/>
          <w:sz w:val="28"/>
        </w:rPr>
        <w:t xml:space="preserve">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</w:t>
      </w:r>
      <w:r>
        <w:rPr>
          <w:rFonts w:ascii="Times New Roman" w:hAnsi="Times New Roman"/>
          <w:color w:val="000000"/>
          <w:sz w:val="28"/>
        </w:rPr>
        <w:t>ичать полную и краткую формы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</w:t>
      </w:r>
      <w:r>
        <w:rPr>
          <w:rFonts w:ascii="Times New Roman" w:hAnsi="Times New Roman"/>
          <w:color w:val="000000"/>
          <w:sz w:val="28"/>
        </w:rPr>
        <w:t xml:space="preserve">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</w:t>
      </w:r>
      <w:r>
        <w:rPr>
          <w:rFonts w:ascii="Times New Roman" w:hAnsi="Times New Roman"/>
          <w:color w:val="000000"/>
          <w:sz w:val="28"/>
        </w:rPr>
        <w:t>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глаго</w:t>
      </w:r>
      <w:r>
        <w:rPr>
          <w:rFonts w:ascii="Times New Roman" w:hAnsi="Times New Roman"/>
          <w:color w:val="000000"/>
          <w:sz w:val="28"/>
        </w:rPr>
        <w:t>лов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после шипящих как показателя грамматич</w:t>
      </w:r>
      <w:r>
        <w:rPr>
          <w:rFonts w:ascii="Times New Roman" w:hAnsi="Times New Roman"/>
          <w:color w:val="000000"/>
          <w:sz w:val="28"/>
        </w:rPr>
        <w:t xml:space="preserve">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</w:t>
      </w:r>
      <w:r>
        <w:rPr>
          <w:rFonts w:ascii="Times New Roman" w:hAnsi="Times New Roman"/>
          <w:color w:val="000000"/>
          <w:sz w:val="28"/>
        </w:rPr>
        <w:t>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</w:t>
      </w:r>
      <w:r>
        <w:rPr>
          <w:rFonts w:ascii="Times New Roman" w:hAnsi="Times New Roman"/>
          <w:color w:val="000000"/>
          <w:sz w:val="28"/>
        </w:rPr>
        <w:t>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</w:t>
      </w:r>
      <w:r>
        <w:rPr>
          <w:rFonts w:ascii="Times New Roman" w:hAnsi="Times New Roman"/>
          <w:color w:val="000000"/>
          <w:sz w:val="28"/>
        </w:rPr>
        <w:t xml:space="preserve">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</w:t>
      </w:r>
      <w:r>
        <w:rPr>
          <w:rFonts w:ascii="Times New Roman" w:hAnsi="Times New Roman"/>
          <w:color w:val="000000"/>
          <w:sz w:val="28"/>
        </w:rPr>
        <w:t>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</w:t>
      </w:r>
      <w:r>
        <w:rPr>
          <w:rFonts w:ascii="Times New Roman" w:hAnsi="Times New Roman"/>
          <w:color w:val="000000"/>
          <w:sz w:val="28"/>
        </w:rPr>
        <w:t>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</w:t>
      </w:r>
      <w:r>
        <w:rPr>
          <w:rFonts w:ascii="Times New Roman" w:hAnsi="Times New Roman"/>
          <w:color w:val="000000"/>
          <w:sz w:val="28"/>
        </w:rPr>
        <w:t>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</w:t>
      </w:r>
      <w:r>
        <w:rPr>
          <w:rFonts w:ascii="Times New Roman" w:hAnsi="Times New Roman"/>
          <w:color w:val="000000"/>
          <w:sz w:val="28"/>
        </w:rPr>
        <w:t>одить пунктуационный анализ предложения (в рамках изученного).</w:t>
      </w: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</w:t>
      </w:r>
      <w:r>
        <w:rPr>
          <w:rFonts w:ascii="Times New Roman" w:hAnsi="Times New Roman"/>
          <w:color w:val="000000"/>
          <w:sz w:val="28"/>
        </w:rPr>
        <w:t xml:space="preserve"> языка как государственного языка Российской Федерации и как языка межнационального общения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6 предложений на</w:t>
      </w:r>
      <w:r>
        <w:rPr>
          <w:rFonts w:ascii="Times New Roman" w:hAnsi="Times New Roman"/>
          <w:color w:val="000000"/>
          <w:sz w:val="28"/>
        </w:rPr>
        <w:t xml:space="preserve">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</w:t>
      </w:r>
      <w:r>
        <w:rPr>
          <w:rFonts w:ascii="Times New Roman" w:hAnsi="Times New Roman"/>
          <w:color w:val="000000"/>
          <w:sz w:val="28"/>
        </w:rPr>
        <w:t xml:space="preserve"> обмен мнениями) объёмом не менее 4 реплик.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</w:t>
      </w:r>
      <w:r>
        <w:rPr>
          <w:rFonts w:ascii="Times New Roman" w:hAnsi="Times New Roman"/>
          <w:color w:val="000000"/>
          <w:sz w:val="28"/>
        </w:rPr>
        <w:t>, ознакомительным, изучающим, поисковым.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</w:t>
      </w:r>
      <w:r>
        <w:rPr>
          <w:rFonts w:ascii="Times New Roman" w:hAnsi="Times New Roman"/>
          <w:color w:val="000000"/>
          <w:sz w:val="28"/>
        </w:rPr>
        <w:t>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</w:t>
      </w:r>
      <w:r>
        <w:rPr>
          <w:rFonts w:ascii="Times New Roman" w:hAnsi="Times New Roman"/>
          <w:color w:val="000000"/>
          <w:sz w:val="28"/>
        </w:rPr>
        <w:t>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</w:t>
      </w:r>
      <w:r>
        <w:rPr>
          <w:rFonts w:ascii="Times New Roman" w:hAnsi="Times New Roman"/>
          <w:color w:val="000000"/>
          <w:sz w:val="28"/>
        </w:rPr>
        <w:t>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</w:t>
      </w:r>
      <w:r>
        <w:rPr>
          <w:rFonts w:ascii="Times New Roman" w:hAnsi="Times New Roman"/>
          <w:color w:val="000000"/>
          <w:sz w:val="28"/>
        </w:rPr>
        <w:t xml:space="preserve">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</w:t>
      </w:r>
      <w:r>
        <w:rPr>
          <w:rFonts w:ascii="Times New Roman" w:hAnsi="Times New Roman"/>
          <w:color w:val="000000"/>
          <w:sz w:val="28"/>
        </w:rPr>
        <w:t>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 с точки зрения его соответствия основным признакам; с точки зрения </w:t>
      </w:r>
      <w:r>
        <w:rPr>
          <w:rFonts w:ascii="Times New Roman" w:hAnsi="Times New Roman"/>
          <w:color w:val="000000"/>
          <w:sz w:val="28"/>
        </w:rPr>
        <w:t>его принадлежности к функционально-смысловому типу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</w:t>
      </w:r>
      <w:r>
        <w:rPr>
          <w:rFonts w:ascii="Times New Roman" w:hAnsi="Times New Roman"/>
          <w:color w:val="000000"/>
          <w:sz w:val="28"/>
        </w:rPr>
        <w:t>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о функционально-смысловых типах речи при выполнении анализа различных видов и в речевой практике; </w:t>
      </w:r>
      <w:r>
        <w:rPr>
          <w:rFonts w:ascii="Times New Roman" w:hAnsi="Times New Roman"/>
          <w:color w:val="000000"/>
          <w:sz w:val="28"/>
        </w:rPr>
        <w:t>использовать знание основных признаков текста в практике создания собственного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</w:t>
      </w:r>
      <w:r>
        <w:rPr>
          <w:rFonts w:ascii="Times New Roman" w:hAnsi="Times New Roman"/>
          <w:color w:val="000000"/>
          <w:sz w:val="28"/>
        </w:rPr>
        <w:t>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</w:t>
      </w:r>
      <w:r>
        <w:rPr>
          <w:rFonts w:ascii="Times New Roman" w:hAnsi="Times New Roman"/>
          <w:color w:val="000000"/>
          <w:sz w:val="28"/>
        </w:rPr>
        <w:t>00 слов с учётом функциональной разновидности и жанра сочинения, характера темы).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</w:t>
      </w:r>
      <w:r>
        <w:rPr>
          <w:rFonts w:ascii="Times New Roman" w:hAnsi="Times New Roman"/>
          <w:color w:val="000000"/>
          <w:sz w:val="28"/>
        </w:rPr>
        <w:t xml:space="preserve">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</w:t>
      </w:r>
      <w:r>
        <w:rPr>
          <w:rFonts w:ascii="Times New Roman" w:hAnsi="Times New Roman"/>
          <w:color w:val="000000"/>
          <w:sz w:val="28"/>
        </w:rPr>
        <w:t>й деятельности.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</w:t>
      </w:r>
      <w:r>
        <w:rPr>
          <w:rFonts w:ascii="Times New Roman" w:hAnsi="Times New Roman"/>
          <w:color w:val="000000"/>
          <w:sz w:val="28"/>
        </w:rPr>
        <w:t xml:space="preserve"> тексты с опорой на знание норм современного русского литературного языка.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</w:t>
      </w:r>
      <w:r>
        <w:rPr>
          <w:rFonts w:ascii="Times New Roman" w:hAnsi="Times New Roman"/>
          <w:color w:val="000000"/>
          <w:sz w:val="28"/>
        </w:rPr>
        <w:t xml:space="preserve">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</w:t>
      </w:r>
      <w:r>
        <w:rPr>
          <w:rFonts w:ascii="Times New Roman" w:hAnsi="Times New Roman"/>
          <w:color w:val="000000"/>
          <w:sz w:val="28"/>
        </w:rPr>
        <w:t>в и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</w:t>
      </w:r>
      <w:r>
        <w:rPr>
          <w:rFonts w:ascii="Times New Roman" w:hAnsi="Times New Roman"/>
          <w:color w:val="000000"/>
          <w:sz w:val="28"/>
        </w:rPr>
        <w:t>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</w:t>
      </w:r>
      <w:r>
        <w:rPr>
          <w:rFonts w:ascii="Times New Roman" w:hAnsi="Times New Roman"/>
          <w:color w:val="000000"/>
          <w:sz w:val="28"/>
        </w:rPr>
        <w:t>водить лексический анализ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 тексте фразеологиз</w:t>
      </w:r>
      <w:r>
        <w:rPr>
          <w:rFonts w:ascii="Times New Roman" w:hAnsi="Times New Roman"/>
          <w:color w:val="000000"/>
          <w:sz w:val="28"/>
        </w:rPr>
        <w:t>мы, уметь определять их значения; характеризовать ситуацию употребления фразеологизма.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</w:t>
      </w:r>
      <w:r>
        <w:rPr>
          <w:rFonts w:ascii="Times New Roman" w:hAnsi="Times New Roman"/>
          <w:color w:val="000000"/>
          <w:sz w:val="28"/>
        </w:rPr>
        <w:t>зрения точного, уместного и выразительного словоупотребления; использовать толковые словари.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</w:t>
      </w:r>
      <w:r>
        <w:rPr>
          <w:rFonts w:ascii="Times New Roman" w:hAnsi="Times New Roman"/>
          <w:color w:val="000000"/>
          <w:sz w:val="28"/>
        </w:rPr>
        <w:t>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</w:t>
      </w:r>
      <w:r>
        <w:rPr>
          <w:rFonts w:ascii="Times New Roman" w:hAnsi="Times New Roman"/>
          <w:color w:val="000000"/>
          <w:sz w:val="28"/>
        </w:rPr>
        <w:t>кового анализа различных видов.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правописания сложных и</w:t>
      </w:r>
      <w:r>
        <w:rPr>
          <w:rFonts w:ascii="Times New Roman" w:hAnsi="Times New Roman"/>
          <w:color w:val="000000"/>
          <w:sz w:val="28"/>
        </w:rPr>
        <w:t xml:space="preserve">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</w:t>
      </w:r>
      <w:r>
        <w:rPr>
          <w:rFonts w:ascii="Times New Roman" w:hAnsi="Times New Roman"/>
          <w:color w:val="000000"/>
          <w:sz w:val="28"/>
        </w:rPr>
        <w:t>ные, степени сравнения качественных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прилагательных, суфф</w:t>
      </w:r>
      <w:r>
        <w:rPr>
          <w:rFonts w:ascii="Times New Roman" w:hAnsi="Times New Roman"/>
          <w:color w:val="000000"/>
          <w:sz w:val="28"/>
        </w:rPr>
        <w:t xml:space="preserve">иксов </w:t>
      </w:r>
      <w:r>
        <w:rPr>
          <w:rFonts w:ascii="Times New Roman" w:hAnsi="Times New Roman"/>
          <w:b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числительные и характер</w:t>
      </w:r>
      <w:r>
        <w:rPr>
          <w:rFonts w:ascii="Times New Roman" w:hAnsi="Times New Roman"/>
          <w:color w:val="000000"/>
          <w:sz w:val="28"/>
        </w:rPr>
        <w:t>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собирательные имена числительные; соблюдать правила правописания имён числительных, в том числе напи</w:t>
      </w:r>
      <w:r>
        <w:rPr>
          <w:rFonts w:ascii="Times New Roman" w:hAnsi="Times New Roman"/>
          <w:color w:val="000000"/>
          <w:sz w:val="28"/>
        </w:rPr>
        <w:t xml:space="preserve">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</w:t>
      </w:r>
      <w:r>
        <w:rPr>
          <w:rFonts w:ascii="Times New Roman" w:hAnsi="Times New Roman"/>
          <w:color w:val="000000"/>
          <w:sz w:val="28"/>
        </w:rPr>
        <w:t>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местоимения в соответствии с требованиями русского речевого этикета, в том числе местоимения 3-го лица в со</w:t>
      </w:r>
      <w:r>
        <w:rPr>
          <w:rFonts w:ascii="Times New Roman" w:hAnsi="Times New Roman"/>
          <w:color w:val="000000"/>
          <w:sz w:val="28"/>
        </w:rPr>
        <w:t xml:space="preserve">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</w:t>
      </w:r>
      <w:r>
        <w:rPr>
          <w:rFonts w:ascii="Times New Roman" w:hAnsi="Times New Roman"/>
          <w:color w:val="000000"/>
          <w:sz w:val="28"/>
        </w:rPr>
        <w:t>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</w:t>
      </w:r>
      <w:r>
        <w:rPr>
          <w:rFonts w:ascii="Times New Roman" w:hAnsi="Times New Roman"/>
          <w:color w:val="000000"/>
          <w:sz w:val="28"/>
        </w:rPr>
        <w:t>повелительного наклонения.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</w:t>
      </w:r>
      <w:r>
        <w:rPr>
          <w:rFonts w:ascii="Times New Roman" w:hAnsi="Times New Roman"/>
          <w:color w:val="000000"/>
          <w:sz w:val="28"/>
        </w:rPr>
        <w:t>лов; использовать знания по фонетике и графике в практике произношения и правописания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</w:t>
      </w:r>
      <w:r>
        <w:rPr>
          <w:rFonts w:ascii="Times New Roman" w:hAnsi="Times New Roman"/>
          <w:color w:val="000000"/>
          <w:sz w:val="28"/>
        </w:rPr>
        <w:t>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</w:t>
      </w:r>
      <w:r>
        <w:rPr>
          <w:rFonts w:ascii="Times New Roman" w:hAnsi="Times New Roman"/>
          <w:color w:val="000000"/>
          <w:sz w:val="28"/>
        </w:rPr>
        <w:t xml:space="preserve"> языке как развивающемся явлении.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</w:t>
      </w:r>
      <w:r>
        <w:rPr>
          <w:rFonts w:ascii="Times New Roman" w:hAnsi="Times New Roman"/>
          <w:color w:val="000000"/>
          <w:sz w:val="28"/>
        </w:rPr>
        <w:t>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</w:t>
      </w:r>
      <w:r>
        <w:rPr>
          <w:rFonts w:ascii="Times New Roman" w:hAnsi="Times New Roman"/>
          <w:color w:val="000000"/>
          <w:sz w:val="28"/>
        </w:rPr>
        <w:t>ий объёмом не менее 5 реплик.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аудирования (выборочное, ознакомительное, детальное) публицистических текстов различных </w:t>
      </w:r>
      <w:r>
        <w:rPr>
          <w:rFonts w:ascii="Times New Roman" w:hAnsi="Times New Roman"/>
          <w:color w:val="000000"/>
          <w:sz w:val="28"/>
        </w:rPr>
        <w:t>функционально-смысловых типов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публ</w:t>
      </w:r>
      <w:r>
        <w:rPr>
          <w:rFonts w:ascii="Times New Roman" w:hAnsi="Times New Roman"/>
          <w:color w:val="000000"/>
          <w:sz w:val="28"/>
        </w:rPr>
        <w:t>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</w:t>
      </w:r>
      <w:r>
        <w:rPr>
          <w:rFonts w:ascii="Times New Roman" w:hAnsi="Times New Roman"/>
          <w:color w:val="000000"/>
          <w:sz w:val="28"/>
        </w:rPr>
        <w:t xml:space="preserve">о, сжато и выборочно </w:t>
      </w:r>
      <w:r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</w:t>
      </w:r>
      <w:r>
        <w:rPr>
          <w:rFonts w:ascii="Times New Roman" w:hAnsi="Times New Roman"/>
          <w:color w:val="000000"/>
          <w:sz w:val="28"/>
        </w:rPr>
        <w:t>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</w:t>
      </w:r>
      <w:r>
        <w:rPr>
          <w:rFonts w:ascii="Times New Roman" w:hAnsi="Times New Roman"/>
          <w:color w:val="000000"/>
          <w:sz w:val="28"/>
        </w:rPr>
        <w:t>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</w:t>
      </w:r>
      <w:r>
        <w:rPr>
          <w:rFonts w:ascii="Times New Roman" w:hAnsi="Times New Roman"/>
          <w:color w:val="000000"/>
          <w:sz w:val="28"/>
        </w:rPr>
        <w:t>нктограммы и слова с непроверяемыми написаниями); соблюдать на письме правила речевого этикета.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</w:t>
      </w:r>
      <w:r>
        <w:rPr>
          <w:rFonts w:ascii="Times New Roman" w:hAnsi="Times New Roman"/>
          <w:color w:val="000000"/>
          <w:sz w:val="28"/>
        </w:rPr>
        <w:t>ельности в тексте: фонетические (звукопись), словообразовательные, лексические.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</w:t>
      </w:r>
      <w:r>
        <w:rPr>
          <w:rFonts w:ascii="Times New Roman" w:hAnsi="Times New Roman"/>
          <w:color w:val="000000"/>
          <w:sz w:val="28"/>
        </w:rPr>
        <w:t xml:space="preserve"> частей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</w:t>
      </w:r>
      <w:r>
        <w:rPr>
          <w:rFonts w:ascii="Times New Roman" w:hAnsi="Times New Roman"/>
          <w:color w:val="000000"/>
          <w:sz w:val="28"/>
        </w:rPr>
        <w:t>с учётом стиля и жанра сочинения, характера темы).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</w:t>
      </w:r>
      <w:r>
        <w:rPr>
          <w:rFonts w:ascii="Times New Roman" w:hAnsi="Times New Roman"/>
          <w:color w:val="000000"/>
          <w:sz w:val="28"/>
        </w:rPr>
        <w:t>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</w:t>
      </w:r>
      <w:r>
        <w:rPr>
          <w:rFonts w:ascii="Times New Roman" w:hAnsi="Times New Roman"/>
          <w:color w:val="000000"/>
          <w:sz w:val="28"/>
        </w:rPr>
        <w:t>ических словарей и справочной литературы, и использовать её в учебной деятельности.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</w:t>
      </w:r>
      <w:r>
        <w:rPr>
          <w:rFonts w:ascii="Times New Roman" w:hAnsi="Times New Roman"/>
          <w:color w:val="000000"/>
          <w:sz w:val="28"/>
        </w:rPr>
        <w:t>иде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</w:t>
      </w:r>
      <w:r>
        <w:rPr>
          <w:rFonts w:ascii="Times New Roman" w:hAnsi="Times New Roman"/>
          <w:b/>
          <w:color w:val="000000"/>
          <w:sz w:val="28"/>
        </w:rPr>
        <w:t>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особенности публицистического стиля (в том числе сферу </w:t>
      </w:r>
      <w:r>
        <w:rPr>
          <w:rFonts w:ascii="Times New Roman" w:hAnsi="Times New Roman"/>
          <w:color w:val="000000"/>
          <w:sz w:val="28"/>
        </w:rPr>
        <w:t>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</w:t>
      </w:r>
      <w:r>
        <w:rPr>
          <w:rFonts w:ascii="Times New Roman" w:hAnsi="Times New Roman"/>
          <w:color w:val="000000"/>
          <w:sz w:val="28"/>
        </w:rPr>
        <w:t>портажа, заметки, интервью; оформлять деловые бумаги (инструкция).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</w:t>
      </w:r>
      <w:r>
        <w:rPr>
          <w:rFonts w:ascii="Times New Roman" w:hAnsi="Times New Roman"/>
          <w:color w:val="000000"/>
          <w:sz w:val="28"/>
        </w:rPr>
        <w:t>и жанра инструкции.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орфограммы; проводить орфографический анализ слов; применять знания по </w:t>
      </w:r>
      <w:r>
        <w:rPr>
          <w:rFonts w:ascii="Times New Roman" w:hAnsi="Times New Roman"/>
          <w:color w:val="000000"/>
          <w:sz w:val="28"/>
        </w:rPr>
        <w:t>орфографии в практике правописания.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</w:t>
      </w:r>
      <w:r>
        <w:rPr>
          <w:rFonts w:ascii="Times New Roman" w:hAnsi="Times New Roman"/>
          <w:color w:val="000000"/>
          <w:sz w:val="28"/>
        </w:rPr>
        <w:t xml:space="preserve"> изученного), в том числе с использованием фразеологических словарей русского языка.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</w:t>
      </w:r>
      <w:r>
        <w:rPr>
          <w:rFonts w:ascii="Times New Roman" w:hAnsi="Times New Roman"/>
          <w:color w:val="000000"/>
          <w:sz w:val="28"/>
        </w:rPr>
        <w:t>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</w:t>
      </w:r>
      <w:r>
        <w:rPr>
          <w:rFonts w:ascii="Times New Roman" w:hAnsi="Times New Roman"/>
          <w:color w:val="000000"/>
          <w:sz w:val="28"/>
        </w:rPr>
        <w:t>чных видов и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</w:t>
      </w:r>
      <w:r>
        <w:rPr>
          <w:rFonts w:ascii="Times New Roman" w:hAnsi="Times New Roman"/>
          <w:b/>
          <w:color w:val="000000"/>
          <w:sz w:val="28"/>
        </w:rPr>
        <w:t>логия. Культура речи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</w:t>
      </w:r>
      <w:r>
        <w:rPr>
          <w:rFonts w:ascii="Times New Roman" w:hAnsi="Times New Roman"/>
          <w:color w:val="000000"/>
          <w:sz w:val="28"/>
        </w:rPr>
        <w:t>, синтаксические функции.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</w:t>
      </w:r>
      <w:r>
        <w:rPr>
          <w:rFonts w:ascii="Times New Roman" w:hAnsi="Times New Roman"/>
          <w:color w:val="000000"/>
          <w:sz w:val="28"/>
        </w:rPr>
        <w:t>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словос</w:t>
      </w:r>
      <w:r>
        <w:rPr>
          <w:rFonts w:ascii="Times New Roman" w:hAnsi="Times New Roman"/>
          <w:color w:val="000000"/>
          <w:sz w:val="28"/>
        </w:rPr>
        <w:t>очетания с причастием в роли зависимого слова, конструировать причастные обороты.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горящий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>). Правильно ставить ударение в некоторых фор</w:t>
      </w:r>
      <w:r>
        <w:rPr>
          <w:rFonts w:ascii="Times New Roman" w:hAnsi="Times New Roman"/>
          <w:color w:val="000000"/>
          <w:sz w:val="28"/>
        </w:rPr>
        <w:t xml:space="preserve">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</w:rPr>
        <w:t>вш</w:t>
      </w:r>
      <w:r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>- страд</w:t>
      </w:r>
      <w:r>
        <w:rPr>
          <w:rFonts w:ascii="Times New Roman" w:hAnsi="Times New Roman"/>
          <w:color w:val="000000"/>
          <w:sz w:val="28"/>
        </w:rPr>
        <w:t xml:space="preserve">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</w:t>
      </w:r>
      <w:r>
        <w:rPr>
          <w:rFonts w:ascii="Times New Roman" w:hAnsi="Times New Roman"/>
          <w:b/>
          <w:color w:val="000000"/>
          <w:sz w:val="28"/>
        </w:rPr>
        <w:t>ичастие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деепричастий, применять это умение в речевой </w:t>
      </w:r>
      <w:r>
        <w:rPr>
          <w:rFonts w:ascii="Times New Roman" w:hAnsi="Times New Roman"/>
          <w:color w:val="000000"/>
          <w:sz w:val="28"/>
        </w:rPr>
        <w:t>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</w:t>
      </w:r>
      <w:r>
        <w:rPr>
          <w:rFonts w:ascii="Times New Roman" w:hAnsi="Times New Roman"/>
          <w:color w:val="000000"/>
          <w:sz w:val="28"/>
        </w:rPr>
        <w:t>ожениях с одиночным деепричастием и деепричастным оборотом.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</w:t>
      </w:r>
      <w:r>
        <w:rPr>
          <w:rFonts w:ascii="Times New Roman" w:hAnsi="Times New Roman"/>
          <w:color w:val="000000"/>
          <w:sz w:val="28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</w:t>
      </w:r>
      <w:r>
        <w:rPr>
          <w:rFonts w:ascii="Times New Roman" w:hAnsi="Times New Roman"/>
          <w:color w:val="000000"/>
          <w:sz w:val="28"/>
        </w:rPr>
        <w:t>мение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>; написания суфф</w:t>
      </w:r>
      <w:r>
        <w:rPr>
          <w:rFonts w:ascii="Times New Roman" w:hAnsi="Times New Roman"/>
          <w:color w:val="000000"/>
          <w:sz w:val="28"/>
        </w:rPr>
        <w:t xml:space="preserve">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</w:t>
      </w:r>
      <w:r>
        <w:rPr>
          <w:rFonts w:ascii="Times New Roman" w:hAnsi="Times New Roman"/>
          <w:color w:val="000000"/>
          <w:sz w:val="28"/>
        </w:rPr>
        <w:t>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</w:t>
      </w:r>
      <w:r>
        <w:rPr>
          <w:rFonts w:ascii="Times New Roman" w:hAnsi="Times New Roman"/>
          <w:color w:val="000000"/>
          <w:sz w:val="28"/>
        </w:rPr>
        <w:t>яснять их отличия от самостоятельных частей речи.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</w:t>
      </w:r>
      <w:r>
        <w:rPr>
          <w:rFonts w:ascii="Times New Roman" w:hAnsi="Times New Roman"/>
          <w:color w:val="000000"/>
          <w:sz w:val="28"/>
        </w:rPr>
        <w:t>ескими особенностями, соблюдать нормы правописания производных предлогов.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</w:t>
      </w:r>
      <w:r>
        <w:rPr>
          <w:rFonts w:ascii="Times New Roman" w:hAnsi="Times New Roman"/>
          <w:color w:val="000000"/>
          <w:sz w:val="28"/>
        </w:rPr>
        <w:t xml:space="preserve">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союз как служебную часть речи, различать разряды союзов по значению, по строению, объяснять роль союзов в </w:t>
      </w:r>
      <w:r>
        <w:rPr>
          <w:rFonts w:ascii="Times New Roman" w:hAnsi="Times New Roman"/>
          <w:color w:val="000000"/>
          <w:sz w:val="28"/>
        </w:rPr>
        <w:t>тексте, в том числе как средств связи однородных членов предложения и частей сложного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</w:t>
      </w:r>
      <w:r>
        <w:rPr>
          <w:rFonts w:ascii="Times New Roman" w:hAnsi="Times New Roman"/>
          <w:color w:val="000000"/>
          <w:sz w:val="28"/>
        </w:rPr>
        <w:t xml:space="preserve">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частицу как служебную часть речи, различать разряды частиц по </w:t>
      </w:r>
      <w:r>
        <w:rPr>
          <w:rFonts w:ascii="Times New Roman" w:hAnsi="Times New Roman"/>
          <w:color w:val="000000"/>
          <w:sz w:val="28"/>
        </w:rPr>
        <w:t>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</w:t>
      </w:r>
      <w:r>
        <w:rPr>
          <w:rFonts w:ascii="Times New Roman" w:hAnsi="Times New Roman"/>
          <w:color w:val="000000"/>
          <w:sz w:val="28"/>
        </w:rPr>
        <w:t>ческой окраской; соблюдать нормы правописания частиц.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</w:t>
      </w:r>
      <w:r>
        <w:rPr>
          <w:rFonts w:ascii="Times New Roman" w:hAnsi="Times New Roman"/>
          <w:color w:val="000000"/>
          <w:sz w:val="28"/>
        </w:rPr>
        <w:t>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</w:t>
      </w:r>
      <w:r>
        <w:rPr>
          <w:rFonts w:ascii="Times New Roman" w:hAnsi="Times New Roman"/>
          <w:color w:val="000000"/>
          <w:sz w:val="28"/>
        </w:rPr>
        <w:t>юдать пунктуационные правила оформления предложений с междометиями.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</w:t>
      </w:r>
      <w:r>
        <w:rPr>
          <w:rFonts w:ascii="Times New Roman" w:hAnsi="Times New Roman"/>
          <w:color w:val="000000"/>
          <w:sz w:val="28"/>
        </w:rPr>
        <w:t>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</w:t>
      </w:r>
      <w:r>
        <w:rPr>
          <w:rFonts w:ascii="Times New Roman" w:hAnsi="Times New Roman"/>
          <w:color w:val="000000"/>
          <w:sz w:val="28"/>
        </w:rPr>
        <w:t>м сообщением.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</w:t>
      </w:r>
      <w:r>
        <w:rPr>
          <w:rFonts w:ascii="Times New Roman" w:hAnsi="Times New Roman"/>
          <w:color w:val="000000"/>
          <w:sz w:val="28"/>
        </w:rPr>
        <w:t>х, публицистических текстов различных функционально-смысловых типов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</w:t>
      </w:r>
      <w:r>
        <w:rPr>
          <w:rFonts w:ascii="Times New Roman" w:hAnsi="Times New Roman"/>
          <w:color w:val="000000"/>
          <w:sz w:val="28"/>
        </w:rPr>
        <w:t>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</w:t>
      </w:r>
      <w:r>
        <w:rPr>
          <w:rFonts w:ascii="Times New Roman" w:hAnsi="Times New Roman"/>
          <w:color w:val="000000"/>
          <w:sz w:val="28"/>
        </w:rPr>
        <w:t>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</w:t>
      </w:r>
      <w:r>
        <w:rPr>
          <w:rFonts w:ascii="Times New Roman" w:hAnsi="Times New Roman"/>
          <w:color w:val="000000"/>
          <w:sz w:val="28"/>
        </w:rPr>
        <w:t>лов).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</w:t>
      </w:r>
      <w:r>
        <w:rPr>
          <w:rFonts w:ascii="Times New Roman" w:hAnsi="Times New Roman"/>
          <w:color w:val="000000"/>
          <w:sz w:val="28"/>
        </w:rPr>
        <w:t>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</w:t>
      </w:r>
      <w:r>
        <w:rPr>
          <w:rFonts w:ascii="Times New Roman" w:hAnsi="Times New Roman"/>
          <w:color w:val="000000"/>
          <w:sz w:val="28"/>
        </w:rPr>
        <w:t>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 xml:space="preserve">екст 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</w:t>
      </w:r>
      <w:r>
        <w:rPr>
          <w:rFonts w:ascii="Times New Roman" w:hAnsi="Times New Roman"/>
          <w:color w:val="000000"/>
          <w:sz w:val="28"/>
        </w:rPr>
        <w:t>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</w:t>
      </w:r>
      <w:r>
        <w:rPr>
          <w:rFonts w:ascii="Times New Roman" w:hAnsi="Times New Roman"/>
          <w:color w:val="000000"/>
          <w:sz w:val="28"/>
        </w:rPr>
        <w:t xml:space="preserve">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</w:t>
      </w:r>
      <w:r>
        <w:rPr>
          <w:rFonts w:ascii="Times New Roman" w:hAnsi="Times New Roman"/>
          <w:color w:val="000000"/>
          <w:sz w:val="28"/>
        </w:rPr>
        <w:t xml:space="preserve">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умениями информационной </w:t>
      </w:r>
      <w:r>
        <w:rPr>
          <w:rFonts w:ascii="Times New Roman" w:hAnsi="Times New Roman"/>
          <w:color w:val="000000"/>
          <w:sz w:val="28"/>
        </w:rPr>
        <w:t>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</w:t>
      </w:r>
      <w:r>
        <w:rPr>
          <w:rFonts w:ascii="Times New Roman" w:hAnsi="Times New Roman"/>
          <w:color w:val="000000"/>
          <w:sz w:val="28"/>
        </w:rPr>
        <w:t>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</w:t>
      </w:r>
      <w:r>
        <w:rPr>
          <w:rFonts w:ascii="Times New Roman" w:hAnsi="Times New Roman"/>
          <w:color w:val="000000"/>
          <w:sz w:val="28"/>
        </w:rPr>
        <w:t>твования их содержания и формы, сопоставлять исходный и отредактированный тексты.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</w:t>
      </w:r>
      <w:r>
        <w:rPr>
          <w:rFonts w:ascii="Times New Roman" w:hAnsi="Times New Roman"/>
          <w:color w:val="000000"/>
          <w:sz w:val="28"/>
        </w:rPr>
        <w:t xml:space="preserve">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</w:t>
      </w:r>
      <w:r>
        <w:rPr>
          <w:rFonts w:ascii="Times New Roman" w:hAnsi="Times New Roman"/>
          <w:color w:val="000000"/>
          <w:sz w:val="28"/>
        </w:rPr>
        <w:t>, автобиография, характеристика), публицистических жанров; оформлять деловые бумаги.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</w:t>
      </w:r>
      <w:r>
        <w:rPr>
          <w:rFonts w:ascii="Times New Roman" w:hAnsi="Times New Roman"/>
          <w:b/>
          <w:color w:val="000000"/>
          <w:sz w:val="28"/>
        </w:rPr>
        <w:t>я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словосочетания по морфологическим свойствам главного слова: </w:t>
      </w:r>
      <w:r>
        <w:rPr>
          <w:rFonts w:ascii="Times New Roman" w:hAnsi="Times New Roman"/>
          <w:color w:val="000000"/>
          <w:sz w:val="28"/>
        </w:rPr>
        <w:t>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</w:t>
      </w:r>
      <w:r>
        <w:rPr>
          <w:rFonts w:ascii="Times New Roman" w:hAnsi="Times New Roman"/>
          <w:color w:val="000000"/>
          <w:sz w:val="28"/>
        </w:rPr>
        <w:t>ные признаки предложения, средства оформления предложения в устной и письменной речи; различать функции знаков препинания.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</w:t>
      </w:r>
      <w:r>
        <w:rPr>
          <w:rFonts w:ascii="Times New Roman" w:hAnsi="Times New Roman"/>
          <w:color w:val="000000"/>
          <w:sz w:val="28"/>
        </w:rPr>
        <w:t>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количеству грамматических основ; различать способы выражени</w:t>
      </w:r>
      <w:r>
        <w:rPr>
          <w:rFonts w:ascii="Times New Roman" w:hAnsi="Times New Roman"/>
          <w:color w:val="000000"/>
          <w:sz w:val="28"/>
        </w:rPr>
        <w:t xml:space="preserve">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</w:rPr>
        <w:lastRenderedPageBreak/>
        <w:t>сложносокращёнными словами, слова</w:t>
      </w:r>
      <w:r>
        <w:rPr>
          <w:rFonts w:ascii="Times New Roman" w:hAnsi="Times New Roman"/>
          <w:color w:val="000000"/>
          <w:sz w:val="28"/>
        </w:rPr>
        <w:t xml:space="preserve">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</w:t>
      </w:r>
      <w:r>
        <w:rPr>
          <w:rFonts w:ascii="Times New Roman" w:hAnsi="Times New Roman"/>
          <w:color w:val="000000"/>
          <w:sz w:val="28"/>
        </w:rPr>
        <w:t>еполных предложений в диалогической речи, соблюдения в устной речи интонации неполного предложения).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</w:t>
      </w:r>
      <w:r>
        <w:rPr>
          <w:rFonts w:ascii="Times New Roman" w:hAnsi="Times New Roman"/>
          <w:color w:val="000000"/>
          <w:sz w:val="28"/>
        </w:rPr>
        <w:t>полнения, виды обстоятельств).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</w:t>
      </w:r>
      <w:r>
        <w:rPr>
          <w:rFonts w:ascii="Times New Roman" w:hAnsi="Times New Roman"/>
          <w:color w:val="000000"/>
          <w:sz w:val="28"/>
        </w:rPr>
        <w:t>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</w:t>
      </w:r>
      <w:r>
        <w:rPr>
          <w:rFonts w:ascii="Times New Roman" w:hAnsi="Times New Roman"/>
          <w:color w:val="000000"/>
          <w:sz w:val="28"/>
        </w:rPr>
        <w:t xml:space="preserve">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</w:t>
      </w:r>
      <w:r>
        <w:rPr>
          <w:rFonts w:ascii="Times New Roman" w:hAnsi="Times New Roman"/>
          <w:color w:val="000000"/>
          <w:sz w:val="28"/>
        </w:rPr>
        <w:t>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однородным</w:t>
      </w:r>
      <w:r>
        <w:rPr>
          <w:rFonts w:ascii="Times New Roman" w:hAnsi="Times New Roman"/>
          <w:color w:val="000000"/>
          <w:sz w:val="28"/>
        </w:rPr>
        <w:t xml:space="preserve">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>и... и, или... или, либo... либo, ни... ни, тo... 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</w:t>
      </w:r>
      <w:r>
        <w:rPr>
          <w:rFonts w:ascii="Times New Roman" w:hAnsi="Times New Roman"/>
          <w:color w:val="000000"/>
          <w:sz w:val="28"/>
        </w:rPr>
        <w:t>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</w:t>
      </w:r>
      <w:r>
        <w:rPr>
          <w:rFonts w:ascii="Times New Roman" w:hAnsi="Times New Roman"/>
          <w:color w:val="000000"/>
          <w:sz w:val="28"/>
        </w:rPr>
        <w:t>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</w:t>
      </w:r>
      <w:r>
        <w:rPr>
          <w:rFonts w:ascii="Times New Roman" w:hAnsi="Times New Roman"/>
          <w:color w:val="000000"/>
          <w:sz w:val="28"/>
        </w:rPr>
        <w:t xml:space="preserve">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</w:t>
      </w:r>
      <w:r>
        <w:rPr>
          <w:rFonts w:ascii="Times New Roman" w:hAnsi="Times New Roman"/>
          <w:color w:val="000000"/>
          <w:sz w:val="28"/>
        </w:rPr>
        <w:t>ми конструкциями, обращениями и междометиями.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</w:t>
      </w:r>
      <w:r>
        <w:rPr>
          <w:rFonts w:ascii="Times New Roman" w:hAnsi="Times New Roman"/>
          <w:color w:val="000000"/>
          <w:sz w:val="28"/>
        </w:rPr>
        <w:t>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</w:t>
      </w:r>
      <w:r>
        <w:rPr>
          <w:rFonts w:ascii="Times New Roman" w:hAnsi="Times New Roman"/>
          <w:color w:val="000000"/>
          <w:sz w:val="28"/>
        </w:rPr>
        <w:t>аспространёнными и нераспространёнными), междометиями.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</w:t>
      </w:r>
      <w:r>
        <w:rPr>
          <w:rFonts w:ascii="Times New Roman" w:hAnsi="Times New Roman"/>
          <w:color w:val="000000"/>
          <w:sz w:val="28"/>
        </w:rPr>
        <w:t>о синтаксису и пунктуации при выполнении языкового анализа различных видов и в речевой практике.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1B40EC" w:rsidRDefault="001B40EC">
      <w:pPr>
        <w:spacing w:after="0"/>
        <w:ind w:left="120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</w:t>
      </w:r>
      <w:r>
        <w:rPr>
          <w:rFonts w:ascii="Times New Roman" w:hAnsi="Times New Roman"/>
          <w:color w:val="000000"/>
          <w:sz w:val="28"/>
        </w:rPr>
        <w:t xml:space="preserve"> уметь рассказать о них.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</w:t>
      </w:r>
      <w:r>
        <w:rPr>
          <w:rFonts w:ascii="Times New Roman" w:hAnsi="Times New Roman"/>
          <w:color w:val="000000"/>
          <w:sz w:val="28"/>
        </w:rPr>
        <w:t xml:space="preserve"> монолог-рассуждение, монолог-повествование; выступать с научным сообщением.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</w:t>
      </w:r>
      <w:r>
        <w:rPr>
          <w:rFonts w:ascii="Times New Roman" w:hAnsi="Times New Roman"/>
          <w:color w:val="000000"/>
          <w:sz w:val="28"/>
        </w:rPr>
        <w:t>истические) темы (объём не менее 6 реплик).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</w:t>
      </w:r>
      <w:r>
        <w:rPr>
          <w:rFonts w:ascii="Times New Roman" w:hAnsi="Times New Roman"/>
          <w:color w:val="000000"/>
          <w:sz w:val="28"/>
        </w:rPr>
        <w:t>ния: просмотровым, ознакомительным, изучающим, поисковым.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</w:t>
      </w:r>
      <w:r>
        <w:rPr>
          <w:rFonts w:ascii="Times New Roman" w:hAnsi="Times New Roman"/>
          <w:color w:val="000000"/>
          <w:sz w:val="28"/>
        </w:rPr>
        <w:t>ом.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</w:t>
      </w:r>
      <w:r>
        <w:rPr>
          <w:rFonts w:ascii="Times New Roman" w:hAnsi="Times New Roman"/>
          <w:color w:val="000000"/>
          <w:sz w:val="28"/>
        </w:rPr>
        <w:t>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</w:t>
      </w:r>
      <w:r>
        <w:rPr>
          <w:rFonts w:ascii="Times New Roman" w:hAnsi="Times New Roman"/>
          <w:color w:val="000000"/>
          <w:sz w:val="28"/>
        </w:rPr>
        <w:t xml:space="preserve"> текста; подбирать заголовок, отражающий тему или главную мысль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</w:t>
      </w:r>
      <w:r>
        <w:rPr>
          <w:rFonts w:ascii="Times New Roman" w:hAnsi="Times New Roman"/>
          <w:color w:val="000000"/>
          <w:sz w:val="28"/>
        </w:rPr>
        <w:t>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</w:t>
      </w:r>
      <w:r>
        <w:rPr>
          <w:rFonts w:ascii="Times New Roman" w:hAnsi="Times New Roman"/>
          <w:color w:val="000000"/>
          <w:sz w:val="28"/>
        </w:rPr>
        <w:t>сьменной форме.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</w:t>
      </w:r>
      <w:r>
        <w:rPr>
          <w:rFonts w:ascii="Times New Roman" w:hAnsi="Times New Roman"/>
          <w:color w:val="000000"/>
          <w:sz w:val="28"/>
        </w:rPr>
        <w:t xml:space="preserve">тему, выразить главную </w:t>
      </w:r>
      <w:r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</w:t>
      </w:r>
      <w:r>
        <w:rPr>
          <w:rFonts w:ascii="Times New Roman" w:hAnsi="Times New Roman"/>
          <w:color w:val="000000"/>
          <w:sz w:val="28"/>
        </w:rPr>
        <w:t xml:space="preserve">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</w:t>
      </w:r>
      <w:r>
        <w:rPr>
          <w:rFonts w:ascii="Times New Roman" w:hAnsi="Times New Roman"/>
          <w:color w:val="000000"/>
          <w:sz w:val="28"/>
        </w:rPr>
        <w:t>ного текста в виде таблицы, схемы; представлять содержание таблицы, схемы в виде текста.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</w:t>
      </w:r>
      <w:r>
        <w:rPr>
          <w:rFonts w:ascii="Times New Roman" w:hAnsi="Times New Roman"/>
          <w:color w:val="000000"/>
          <w:sz w:val="28"/>
        </w:rPr>
        <w:t>жения объём исходного текста должен составлять не менее 280 слов; для сжатого и выборочного изложения – не менее 300 слов).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</w:t>
      </w:r>
      <w:r>
        <w:rPr>
          <w:rFonts w:ascii="Times New Roman" w:hAnsi="Times New Roman"/>
          <w:color w:val="000000"/>
          <w:sz w:val="28"/>
        </w:rPr>
        <w:t>иала, начальный логический анализ текста – целостность, связность, информативность).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</w:t>
      </w:r>
      <w:r>
        <w:rPr>
          <w:rFonts w:ascii="Times New Roman" w:hAnsi="Times New Roman"/>
          <w:color w:val="000000"/>
          <w:sz w:val="28"/>
        </w:rPr>
        <w:t>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</w:t>
      </w:r>
      <w:r>
        <w:rPr>
          <w:rFonts w:ascii="Times New Roman" w:hAnsi="Times New Roman"/>
          <w:color w:val="000000"/>
          <w:sz w:val="28"/>
        </w:rPr>
        <w:t xml:space="preserve">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создании собственного </w:t>
      </w:r>
      <w:r>
        <w:rPr>
          <w:rFonts w:ascii="Times New Roman" w:hAnsi="Times New Roman"/>
          <w:color w:val="000000"/>
          <w:sz w:val="28"/>
        </w:rPr>
        <w:t>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ч</w:t>
      </w:r>
      <w:r>
        <w:rPr>
          <w:rFonts w:ascii="Times New Roman" w:hAnsi="Times New Roman"/>
          <w:color w:val="000000"/>
          <w:sz w:val="28"/>
        </w:rPr>
        <w:t>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</w:t>
      </w:r>
      <w:r>
        <w:rPr>
          <w:rFonts w:ascii="Times New Roman" w:hAnsi="Times New Roman"/>
          <w:color w:val="000000"/>
          <w:sz w:val="28"/>
        </w:rPr>
        <w:t>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основные ср</w:t>
      </w:r>
      <w:r>
        <w:rPr>
          <w:rFonts w:ascii="Times New Roman" w:hAnsi="Times New Roman"/>
          <w:color w:val="000000"/>
          <w:sz w:val="28"/>
        </w:rPr>
        <w:t>едства синтаксической связи между частями сложного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</w:t>
      </w:r>
      <w:r>
        <w:rPr>
          <w:rFonts w:ascii="Times New Roman" w:hAnsi="Times New Roman"/>
          <w:color w:val="000000"/>
          <w:sz w:val="28"/>
        </w:rPr>
        <w:t>ысловое, структурное и интонационное единство частей сложного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</w:t>
      </w:r>
      <w:r>
        <w:rPr>
          <w:rFonts w:ascii="Times New Roman" w:hAnsi="Times New Roman"/>
          <w:color w:val="000000"/>
          <w:sz w:val="28"/>
        </w:rPr>
        <w:t>пользовать соответствующие конструкции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</w:t>
      </w:r>
      <w:r>
        <w:rPr>
          <w:rFonts w:ascii="Times New Roman" w:hAnsi="Times New Roman"/>
          <w:color w:val="000000"/>
          <w:sz w:val="28"/>
        </w:rPr>
        <w:t>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</w:t>
      </w:r>
      <w:r>
        <w:rPr>
          <w:rFonts w:ascii="Times New Roman" w:hAnsi="Times New Roman"/>
          <w:color w:val="000000"/>
          <w:sz w:val="28"/>
        </w:rPr>
        <w:t>ежду главной и придаточной частями, структуре, синтаксическим средствам связи, выявлять особенности их строения.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</w:t>
      </w:r>
      <w:r>
        <w:rPr>
          <w:rFonts w:ascii="Times New Roman" w:hAnsi="Times New Roman"/>
          <w:color w:val="000000"/>
          <w:sz w:val="28"/>
        </w:rPr>
        <w:t>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явления грамматической </w:t>
      </w:r>
      <w:r>
        <w:rPr>
          <w:rFonts w:ascii="Times New Roman" w:hAnsi="Times New Roman"/>
          <w:color w:val="000000"/>
          <w:sz w:val="28"/>
        </w:rPr>
        <w:t>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особенности употребления сложноподчинённых </w:t>
      </w:r>
      <w:r>
        <w:rPr>
          <w:rFonts w:ascii="Times New Roman" w:hAnsi="Times New Roman"/>
          <w:color w:val="000000"/>
          <w:sz w:val="28"/>
        </w:rPr>
        <w:t>предложений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</w:t>
      </w:r>
      <w:r>
        <w:rPr>
          <w:rFonts w:ascii="Times New Roman" w:hAnsi="Times New Roman"/>
          <w:color w:val="000000"/>
          <w:sz w:val="28"/>
        </w:rPr>
        <w:t>овые отношения между частями бессоюзного сложного предложения, интонационное и пунктуационное выражение этих отношений.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</w:t>
      </w:r>
      <w:r>
        <w:rPr>
          <w:rFonts w:ascii="Times New Roman" w:hAnsi="Times New Roman"/>
          <w:color w:val="000000"/>
          <w:sz w:val="28"/>
        </w:rPr>
        <w:t>х предложений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</w:t>
      </w:r>
      <w:r>
        <w:rPr>
          <w:rFonts w:ascii="Times New Roman" w:hAnsi="Times New Roman"/>
          <w:color w:val="000000"/>
          <w:sz w:val="28"/>
        </w:rPr>
        <w:t>ь нормы постановки знаков препинания в бессоюзных сложных предложениях.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</w:t>
      </w:r>
      <w:r>
        <w:rPr>
          <w:rFonts w:ascii="Times New Roman" w:hAnsi="Times New Roman"/>
          <w:color w:val="000000"/>
          <w:sz w:val="28"/>
        </w:rPr>
        <w:t xml:space="preserve"> разными видами связи.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</w:t>
      </w:r>
      <w:r>
        <w:rPr>
          <w:rFonts w:ascii="Times New Roman" w:hAnsi="Times New Roman"/>
          <w:color w:val="000000"/>
          <w:sz w:val="28"/>
        </w:rPr>
        <w:t>ми видами связи.</w:t>
      </w:r>
    </w:p>
    <w:p w:rsidR="001B40EC" w:rsidRDefault="001B40EC">
      <w:pPr>
        <w:spacing w:after="0" w:line="264" w:lineRule="auto"/>
        <w:ind w:left="120"/>
        <w:jc w:val="both"/>
      </w:pPr>
    </w:p>
    <w:p w:rsidR="001B40EC" w:rsidRDefault="002F16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</w:t>
      </w:r>
      <w:r>
        <w:rPr>
          <w:rFonts w:ascii="Times New Roman" w:hAnsi="Times New Roman"/>
          <w:color w:val="000000"/>
          <w:sz w:val="28"/>
        </w:rPr>
        <w:t>ожений с прямой и косвенной речью, при цитировании.</w:t>
      </w:r>
    </w:p>
    <w:p w:rsidR="001B40EC" w:rsidRDefault="002F16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1B40EC" w:rsidRDefault="001B40EC">
      <w:pPr>
        <w:spacing w:after="0"/>
        <w:ind w:left="120"/>
      </w:pPr>
    </w:p>
    <w:p w:rsidR="001B40EC" w:rsidRDefault="001B40EC">
      <w:pPr>
        <w:sectPr w:rsidR="001B40EC">
          <w:pgSz w:w="11906" w:h="16383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bookmarkStart w:id="8" w:name="block-3551992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1B40E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</w:t>
            </w:r>
            <w:r>
              <w:rPr>
                <w:rFonts w:ascii="Times New Roman" w:hAnsi="Times New Roman"/>
                <w:color w:val="000000"/>
                <w:sz w:val="24"/>
              </w:rPr>
              <w:t>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1B40EC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с точки зрения сферы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1B40EC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1B40E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Словосочетание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Простое осложнённое предложение. Предложения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Уточняющие члены предложения, пояснительные и присоединительные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</w:t>
            </w:r>
            <w:r>
              <w:rPr>
                <w:rFonts w:ascii="Times New Roman" w:hAnsi="Times New Roman"/>
                <w:color w:val="000000"/>
                <w:sz w:val="24"/>
              </w:rPr>
              <w:t>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1B40E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bookmarkStart w:id="9" w:name="block-35519930"/>
      <w:bookmarkEnd w:id="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1B40E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разделительного мягкого (ь) и разделительного твердого (ъ) </w:t>
            </w:r>
            <w:r>
              <w:rPr>
                <w:rFonts w:ascii="Times New Roman" w:hAnsi="Times New Roman"/>
                <w:color w:val="000000"/>
                <w:sz w:val="24"/>
              </w:rPr>
              <w:t>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Сферы </w:t>
            </w:r>
            <w:r>
              <w:rPr>
                <w:rFonts w:ascii="Times New Roman" w:hAnsi="Times New Roman"/>
                <w:color w:val="000000"/>
                <w:sz w:val="24"/>
              </w:rPr>
              <w:t>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Буква и звук. </w:t>
            </w: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звуки и обозначающие их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Толковые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предложения (грамматическая основа). Подлежащее и способы его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Е </w:t>
            </w:r>
            <w:r>
              <w:rPr>
                <w:rFonts w:ascii="Times New Roman" w:hAnsi="Times New Roman"/>
                <w:color w:val="000000"/>
                <w:sz w:val="24"/>
              </w:rPr>
              <w:t>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Разносклоняемые и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Инфинитив и </w:t>
            </w:r>
            <w:r>
              <w:rPr>
                <w:rFonts w:ascii="Times New Roman" w:hAnsi="Times New Roman"/>
                <w:color w:val="000000"/>
                <w:sz w:val="24"/>
              </w:rPr>
              <w:t>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теме: </w:t>
            </w:r>
            <w:r>
              <w:rPr>
                <w:rFonts w:ascii="Times New Roman" w:hAnsi="Times New Roman"/>
                <w:color w:val="000000"/>
                <w:sz w:val="24"/>
              </w:rPr>
              <w:t>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</w:t>
            </w:r>
            <w:r>
              <w:rPr>
                <w:rFonts w:ascii="Times New Roman" w:hAnsi="Times New Roman"/>
                <w:color w:val="000000"/>
                <w:sz w:val="24"/>
              </w:rPr>
              <w:t>перед суффиксом -л-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B40EC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корней (повторение изученного в 5 </w:t>
            </w:r>
            <w:r>
              <w:rPr>
                <w:rFonts w:ascii="Times New Roman" w:hAnsi="Times New Roman"/>
                <w:color w:val="000000"/>
                <w:sz w:val="24"/>
              </w:rPr>
              <w:t>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</w:t>
            </w:r>
            <w:r>
              <w:rPr>
                <w:rFonts w:ascii="Times New Roman" w:hAnsi="Times New Roman"/>
                <w:color w:val="000000"/>
                <w:sz w:val="24"/>
              </w:rPr>
              <w:t>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</w:t>
            </w:r>
            <w:r>
              <w:rPr>
                <w:rFonts w:ascii="Times New Roman" w:hAnsi="Times New Roman"/>
                <w:color w:val="000000"/>
                <w:sz w:val="24"/>
              </w:rPr>
              <w:t>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"Текст", </w:t>
            </w:r>
            <w:r>
              <w:rPr>
                <w:rFonts w:ascii="Times New Roman" w:hAnsi="Times New Roman"/>
                <w:color w:val="000000"/>
                <w:sz w:val="24"/>
              </w:rPr>
              <w:t>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</w:t>
            </w:r>
            <w:r>
              <w:rPr>
                <w:rFonts w:ascii="Times New Roman" w:hAnsi="Times New Roman"/>
                <w:color w:val="000000"/>
                <w:sz w:val="24"/>
              </w:rPr>
              <w:t>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Морфемика и словообразование как </w:t>
            </w:r>
            <w:r>
              <w:rPr>
                <w:rFonts w:ascii="Times New Roman" w:hAnsi="Times New Roman"/>
                <w:color w:val="000000"/>
                <w:sz w:val="24"/>
              </w:rPr>
              <w:t>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Сложные 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</w:t>
            </w:r>
            <w:r>
              <w:rPr>
                <w:rFonts w:ascii="Times New Roman" w:hAnsi="Times New Roman"/>
                <w:color w:val="000000"/>
                <w:sz w:val="24"/>
              </w:rPr>
              <w:t>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Культура речи. Орфография".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</w:t>
            </w:r>
            <w:r>
              <w:rPr>
                <w:rFonts w:ascii="Times New Roman" w:hAnsi="Times New Roman"/>
                <w:color w:val="000000"/>
                <w:sz w:val="24"/>
              </w:rPr>
              <w:t>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сложных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помещение (интерьера).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</w:t>
            </w:r>
            <w:r>
              <w:rPr>
                <w:rFonts w:ascii="Times New Roman" w:hAnsi="Times New Roman"/>
                <w:color w:val="000000"/>
                <w:sz w:val="24"/>
              </w:rPr>
              <w:t>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</w:t>
            </w:r>
            <w:r>
              <w:rPr>
                <w:rFonts w:ascii="Times New Roman" w:hAnsi="Times New Roman"/>
                <w:color w:val="000000"/>
                <w:sz w:val="24"/>
              </w:rPr>
              <w:t>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употребления собирательных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"Местоимение".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Условное наклонение глагола </w:t>
            </w:r>
            <w:r>
              <w:rPr>
                <w:rFonts w:ascii="Times New Roman" w:hAnsi="Times New Roman"/>
                <w:color w:val="000000"/>
                <w:sz w:val="24"/>
              </w:rPr>
              <w:t>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«Наклонения глагола» / Всероссийская проверочная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2"/>
        <w:gridCol w:w="4078"/>
        <w:gridCol w:w="1112"/>
        <w:gridCol w:w="1841"/>
        <w:gridCol w:w="1910"/>
        <w:gridCol w:w="1423"/>
        <w:gridCol w:w="2824"/>
      </w:tblGrid>
      <w:tr w:rsidR="001B40EC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как развивающееся явление. Взаимосвязь языка, культуры и </w:t>
            </w:r>
            <w:r>
              <w:rPr>
                <w:rFonts w:ascii="Times New Roman" w:hAnsi="Times New Roman"/>
                <w:color w:val="000000"/>
                <w:sz w:val="24"/>
              </w:rPr>
              <w:t>истории народа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</w:t>
            </w:r>
            <w:r>
              <w:rPr>
                <w:rFonts w:ascii="Times New Roman" w:hAnsi="Times New Roman"/>
                <w:color w:val="000000"/>
                <w:sz w:val="24"/>
              </w:rPr>
              <w:t>имя прилагательное, имя числительное. 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/ диктант с грамматическим заданием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Тезисный </w:t>
            </w: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функционально-смысловой тип </w:t>
            </w:r>
            <w:r>
              <w:rPr>
                <w:rFonts w:ascii="Times New Roman" w:hAnsi="Times New Roman"/>
                <w:color w:val="000000"/>
                <w:sz w:val="24"/>
              </w:rPr>
              <w:t>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Причастия настоящего и прошедшего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полных и кратких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 с деепричастиями.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</w:t>
            </w:r>
            <w:r>
              <w:rPr>
                <w:rFonts w:ascii="Times New Roman" w:hAnsi="Times New Roman"/>
                <w:color w:val="000000"/>
                <w:sz w:val="24"/>
              </w:rPr>
              <w:t>"Деепричастие как особая форма глагола".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 категории состояния в </w:t>
            </w:r>
            <w:r>
              <w:rPr>
                <w:rFonts w:ascii="Times New Roman" w:hAnsi="Times New Roman"/>
                <w:color w:val="000000"/>
                <w:sz w:val="24"/>
              </w:rPr>
              <w:t>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Предлоги производные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непроизводные.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«Предлог»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союзов.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</w:t>
            </w:r>
            <w:r>
              <w:rPr>
                <w:rFonts w:ascii="Times New Roman" w:hAnsi="Times New Roman"/>
                <w:color w:val="000000"/>
                <w:sz w:val="24"/>
              </w:rPr>
              <w:t>«Союз»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Разграничение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 не и ни.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«Служебные части речи». Практикум / Всероссийская проверочная работа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27.05.2025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085"/>
        <w:gridCol w:w="1108"/>
        <w:gridCol w:w="1841"/>
        <w:gridCol w:w="1910"/>
        <w:gridCol w:w="1423"/>
        <w:gridCol w:w="2824"/>
      </w:tblGrid>
      <w:tr w:rsidR="001B40EC">
        <w:trPr>
          <w:trHeight w:val="144"/>
          <w:tblCellSpacing w:w="20" w:type="nil"/>
        </w:trPr>
        <w:tc>
          <w:tcPr>
            <w:tcW w:w="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</w:t>
            </w:r>
            <w:r>
              <w:rPr>
                <w:rFonts w:ascii="Times New Roman" w:hAnsi="Times New Roman"/>
                <w:color w:val="000000"/>
                <w:sz w:val="24"/>
              </w:rPr>
              <w:t>язык в кругу других славянских языков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/диктант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и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связи предложений в тексте.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Тире </w:t>
            </w:r>
            <w:r>
              <w:rPr>
                <w:rFonts w:ascii="Times New Roman" w:hAnsi="Times New Roman"/>
                <w:color w:val="000000"/>
                <w:sz w:val="24"/>
              </w:rPr>
              <w:t>между подлежащим и сказуемым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согласованные и несогласованные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Виды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предложения".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особенности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Правила обособления </w:t>
            </w:r>
            <w:r>
              <w:rPr>
                <w:rFonts w:ascii="Times New Roman" w:hAnsi="Times New Roman"/>
                <w:color w:val="000000"/>
                <w:sz w:val="24"/>
              </w:rPr>
              <w:t>согласованных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вводными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со вставными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6"/>
        <w:gridCol w:w="4065"/>
        <w:gridCol w:w="1123"/>
        <w:gridCol w:w="1841"/>
        <w:gridCol w:w="1910"/>
        <w:gridCol w:w="1423"/>
        <w:gridCol w:w="2812"/>
      </w:tblGrid>
      <w:tr w:rsidR="001B40EC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40EC" w:rsidRDefault="001B4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40EC" w:rsidRDefault="001B40EC"/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в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современном мире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[[Правописание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слов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«Основные орфографические и пунктуационные нормы»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деятельности. Приёмы работы с учебной книгой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подробное/сжатое)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 художественной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литературы. Основные изобразительно-выразительные средства русского языка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сложносочинённых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>придаточными времени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предложения с придаточными цели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 с придаточными уступки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Однородное, </w:t>
            </w:r>
            <w:r>
              <w:rPr>
                <w:rFonts w:ascii="Times New Roman" w:hAnsi="Times New Roman"/>
                <w:color w:val="000000"/>
                <w:sz w:val="24"/>
              </w:rPr>
              <w:t>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сложноподчинённых предложениях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употребления сложноподчинённых предложений в речи.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бессоюзного сложного предложения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 грамматическим заданием (в тестовой форме)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</w:pPr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68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1B40EC">
            <w:pPr>
              <w:spacing w:after="0"/>
              <w:ind w:left="135"/>
              <w:jc w:val="center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29.05.2025 </w:t>
            </w:r>
          </w:p>
        </w:tc>
        <w:tc>
          <w:tcPr>
            <w:tcW w:w="1904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1B4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B40EC" w:rsidRDefault="002F16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40EC" w:rsidRDefault="001B40EC"/>
        </w:tc>
      </w:tr>
    </w:tbl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1B40EC">
      <w:pPr>
        <w:sectPr w:rsidR="001B4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40EC" w:rsidRDefault="002F169E">
      <w:pPr>
        <w:spacing w:after="0"/>
        <w:ind w:left="120"/>
      </w:pPr>
      <w:bookmarkStart w:id="10" w:name="block-35519929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1B40EC" w:rsidRDefault="002F16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B40EC" w:rsidRDefault="001B40EC">
      <w:pPr>
        <w:spacing w:after="0" w:line="480" w:lineRule="auto"/>
        <w:ind w:left="120"/>
      </w:pPr>
    </w:p>
    <w:p w:rsidR="001B40EC" w:rsidRDefault="002F169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Русский язык. 5-9 классы. Под ред. Разумовской М.М. </w:t>
      </w:r>
      <w:r>
        <w:rPr>
          <w:rFonts w:ascii="Times New Roman" w:hAnsi="Times New Roman"/>
          <w:color w:val="000000"/>
          <w:sz w:val="28"/>
        </w:rPr>
        <w:t>Львовой С.И. «Дрофа».</w:t>
      </w:r>
      <w:r>
        <w:rPr>
          <w:sz w:val="28"/>
        </w:rPr>
        <w:br/>
      </w:r>
      <w:bookmarkStart w:id="11" w:name="25418092-9717-47fe-a6a0-7c7062755cd8"/>
      <w:bookmarkEnd w:id="11"/>
    </w:p>
    <w:p w:rsidR="001B40EC" w:rsidRDefault="001B40EC">
      <w:pPr>
        <w:spacing w:after="0"/>
        <w:ind w:left="120"/>
      </w:pPr>
    </w:p>
    <w:p w:rsidR="001B40EC" w:rsidRDefault="002F16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B40EC" w:rsidRDefault="002F169E">
      <w:pPr>
        <w:spacing w:after="0" w:line="480" w:lineRule="auto"/>
        <w:ind w:left="120"/>
      </w:pPr>
      <w:bookmarkStart w:id="12" w:name="c2dd4fa8-f842-4d21-bd2f-ab02297e213a"/>
      <w:r>
        <w:rPr>
          <w:rFonts w:ascii="Times New Roman" w:hAnsi="Times New Roman"/>
          <w:color w:val="000000"/>
          <w:sz w:val="28"/>
        </w:rPr>
        <w:t>Русский язык. 5-9 классы. Под ред. Разумовской М.М. Львовой С.И. «Дрофа».</w:t>
      </w:r>
      <w:bookmarkEnd w:id="12"/>
    </w:p>
    <w:p w:rsidR="001B40EC" w:rsidRDefault="001B40EC">
      <w:pPr>
        <w:spacing w:after="0"/>
        <w:ind w:left="120"/>
      </w:pPr>
    </w:p>
    <w:p w:rsidR="001B40EC" w:rsidRDefault="002F16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B40EC" w:rsidRDefault="002F169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1. https://resh.edu.ru/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http://repetitor.1c.ru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http://www.fipi.ru/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http://school-collection.edu.ru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http://gramota.ru </w:t>
      </w:r>
      <w:r>
        <w:rPr>
          <w:sz w:val="28"/>
        </w:rPr>
        <w:br/>
      </w:r>
      <w:bookmarkStart w:id="13" w:name="2d4c3c66-d366-42e3-b15b-0c9c08083ebc"/>
      <w:r>
        <w:rPr>
          <w:rFonts w:ascii="Times New Roman" w:hAnsi="Times New Roman"/>
          <w:color w:val="000000"/>
          <w:sz w:val="28"/>
        </w:rPr>
        <w:t xml:space="preserve"> 6. http://www.1september.ru</w:t>
      </w:r>
      <w:bookmarkEnd w:id="13"/>
    </w:p>
    <w:p w:rsidR="001B40EC" w:rsidRDefault="001B40EC">
      <w:pPr>
        <w:sectPr w:rsidR="001B40E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F169E" w:rsidRDefault="002F169E"/>
    <w:sectPr w:rsidR="002F169E" w:rsidSect="001B40E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B40EC"/>
    <w:rsid w:val="001B40EC"/>
    <w:rsid w:val="002F169E"/>
    <w:rsid w:val="00573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B40E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B40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7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32824</Words>
  <Characters>187102</Characters>
  <Application>Microsoft Office Word</Application>
  <DocSecurity>0</DocSecurity>
  <Lines>1559</Lines>
  <Paragraphs>438</Paragraphs>
  <ScaleCrop>false</ScaleCrop>
  <Company>Reanimator Extreme Edition</Company>
  <LinksUpToDate>false</LinksUpToDate>
  <CharactersWithSpaces>219488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2024-10-07T08:07:00Z</dcterms:created>
  <dcterms:modified xsi:type="dcterms:W3CDTF">2024-10-07T08:08:00Z</dcterms:modified>
</cp:coreProperties>
</file>