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C2D" w:rsidRPr="004E5EC7" w:rsidRDefault="00FC4C2D" w:rsidP="00FC4C2D">
      <w:pPr>
        <w:spacing w:after="0" w:line="408" w:lineRule="auto"/>
        <w:ind w:left="120"/>
        <w:jc w:val="center"/>
      </w:pPr>
      <w:bookmarkStart w:id="0" w:name="block-33470408"/>
      <w:r w:rsidRPr="004E5EC7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FC4C2D" w:rsidRPr="004E5EC7" w:rsidRDefault="00FC4C2D" w:rsidP="00FC4C2D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1" w:name="af5b5167-7099-47ec-9866-9052e784200d"/>
      <w:r w:rsidRPr="004E5EC7">
        <w:rPr>
          <w:rFonts w:ascii="Times New Roman" w:hAnsi="Times New Roman"/>
          <w:b/>
          <w:sz w:val="28"/>
        </w:rPr>
        <w:t>Министерство образования Оренбургской области</w:t>
      </w:r>
      <w:bookmarkEnd w:id="1"/>
      <w:r w:rsidRPr="004E5EC7">
        <w:rPr>
          <w:rFonts w:ascii="Times New Roman" w:hAnsi="Times New Roman"/>
          <w:b/>
          <w:sz w:val="28"/>
        </w:rPr>
        <w:t xml:space="preserve">‌‌ </w:t>
      </w:r>
    </w:p>
    <w:p w:rsidR="00FC4C2D" w:rsidRPr="004E5EC7" w:rsidRDefault="00FC4C2D" w:rsidP="00FC4C2D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‌</w:t>
      </w:r>
      <w:bookmarkStart w:id="2" w:name="dc3cea46-96ed-491e-818a-be2785bad2e9"/>
      <w:r>
        <w:rPr>
          <w:rFonts w:ascii="Times New Roman" w:hAnsi="Times New Roman"/>
          <w:b/>
          <w:sz w:val="28"/>
        </w:rPr>
        <w:t>Адми</w:t>
      </w:r>
      <w:r w:rsidRPr="004E5EC7">
        <w:rPr>
          <w:rFonts w:ascii="Times New Roman" w:hAnsi="Times New Roman"/>
          <w:b/>
          <w:sz w:val="28"/>
        </w:rPr>
        <w:t>нистрация МО Пономаревского района</w:t>
      </w:r>
      <w:bookmarkEnd w:id="2"/>
      <w:r w:rsidRPr="004E5EC7">
        <w:rPr>
          <w:rFonts w:ascii="Times New Roman" w:hAnsi="Times New Roman"/>
          <w:b/>
          <w:sz w:val="28"/>
        </w:rPr>
        <w:t>‌</w:t>
      </w:r>
      <w:r w:rsidRPr="004E5EC7">
        <w:rPr>
          <w:rFonts w:ascii="Times New Roman" w:hAnsi="Times New Roman"/>
          <w:sz w:val="28"/>
        </w:rPr>
        <w:t>​</w:t>
      </w:r>
    </w:p>
    <w:p w:rsidR="00FC4C2D" w:rsidRPr="004E5EC7" w:rsidRDefault="00FC4C2D" w:rsidP="00FC4C2D">
      <w:pPr>
        <w:spacing w:after="0" w:line="408" w:lineRule="auto"/>
        <w:ind w:left="120"/>
        <w:jc w:val="center"/>
      </w:pPr>
      <w:r w:rsidRPr="004E5EC7">
        <w:rPr>
          <w:rFonts w:ascii="Times New Roman" w:hAnsi="Times New Roman"/>
          <w:b/>
          <w:sz w:val="28"/>
        </w:rPr>
        <w:t>МАОУ "Равнинная СОШ"</w:t>
      </w:r>
    </w:p>
    <w:p w:rsidR="00FC4C2D" w:rsidRPr="004E5EC7" w:rsidRDefault="00FC4C2D" w:rsidP="00FC4C2D">
      <w:pPr>
        <w:spacing w:after="0"/>
        <w:ind w:left="1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166370</wp:posOffset>
            </wp:positionV>
            <wp:extent cx="2038350" cy="14287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368" t="12857" r="9944" b="2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4C2D" w:rsidRPr="004E5EC7" w:rsidRDefault="00FC4C2D" w:rsidP="00FC4C2D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FC4C2D" w:rsidRPr="00BC0FE4" w:rsidTr="00F25A5A">
        <w:tc>
          <w:tcPr>
            <w:tcW w:w="3114" w:type="dxa"/>
          </w:tcPr>
          <w:p w:rsidR="00FC4C2D" w:rsidRPr="0040209D" w:rsidRDefault="00FC4C2D" w:rsidP="00F25A5A">
            <w:pPr>
              <w:autoSpaceDE w:val="0"/>
              <w:autoSpaceDN w:val="0"/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РАССМОТРЕНО</w:t>
            </w:r>
          </w:p>
          <w:p w:rsidR="00FC4C2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педагогическом совете</w:t>
            </w:r>
          </w:p>
          <w:p w:rsidR="00FC4C2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№1 от 19.08.2024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C4C2D" w:rsidRPr="0040209D" w:rsidRDefault="00FC4C2D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C4C2D" w:rsidRPr="0040209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40209D">
              <w:rPr>
                <w:rFonts w:ascii="Times New Roman" w:hAnsi="Times New Roman"/>
                <w:sz w:val="28"/>
                <w:szCs w:val="28"/>
              </w:rPr>
              <w:t>СОГЛАСОВАНО</w:t>
            </w:r>
          </w:p>
          <w:p w:rsidR="00FC4C2D" w:rsidRPr="008944E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Заместителем директора</w:t>
            </w:r>
          </w:p>
          <w:p w:rsidR="00FC4C2D" w:rsidRDefault="00FC4C2D" w:rsidP="00F25A5A">
            <w:pPr>
              <w:autoSpaceDE w:val="0"/>
              <w:autoSpaceDN w:val="0"/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 </w:t>
            </w:r>
          </w:p>
          <w:p w:rsidR="00FC4C2D" w:rsidRPr="008944ED" w:rsidRDefault="00FC4C2D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О.А.Леденева</w:t>
            </w:r>
            <w:proofErr w:type="spellEnd"/>
          </w:p>
          <w:p w:rsidR="00FC4C2D" w:rsidRDefault="00FC4C2D" w:rsidP="00F25A5A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C4C2D" w:rsidRPr="0040209D" w:rsidRDefault="00FC4C2D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C4C2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УТВЕРЖДЕНО</w:t>
            </w:r>
          </w:p>
          <w:p w:rsidR="00FC4C2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Директором школы</w:t>
            </w:r>
          </w:p>
          <w:p w:rsidR="00FC4C2D" w:rsidRDefault="00FC4C2D" w:rsidP="00F25A5A">
            <w:pPr>
              <w:autoSpaceDE w:val="0"/>
              <w:autoSpaceDN w:val="0"/>
              <w:spacing w:after="1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 </w:t>
            </w:r>
          </w:p>
          <w:p w:rsidR="00FC4C2D" w:rsidRDefault="00FC4C2D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Я.А.Дружинин</w:t>
            </w:r>
          </w:p>
          <w:p w:rsidR="00FC4C2D" w:rsidRDefault="00FC4C2D" w:rsidP="00F25A5A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01-10/105 от 19.08.2024 г.</w:t>
            </w:r>
          </w:p>
          <w:p w:rsidR="00FC4C2D" w:rsidRPr="0040209D" w:rsidRDefault="00FC4C2D" w:rsidP="00F25A5A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0BF7" w:rsidRDefault="00130BF7">
      <w:pPr>
        <w:spacing w:after="0"/>
        <w:ind w:left="120"/>
      </w:pPr>
    </w:p>
    <w:p w:rsidR="00130BF7" w:rsidRDefault="00130BF7">
      <w:pPr>
        <w:spacing w:after="0"/>
        <w:ind w:left="120"/>
      </w:pPr>
    </w:p>
    <w:p w:rsidR="00130BF7" w:rsidRDefault="00130BF7">
      <w:pPr>
        <w:spacing w:after="0"/>
        <w:ind w:left="120"/>
      </w:pPr>
    </w:p>
    <w:p w:rsidR="00130BF7" w:rsidRDefault="00130BF7">
      <w:pPr>
        <w:spacing w:after="0"/>
        <w:ind w:left="120"/>
      </w:pPr>
    </w:p>
    <w:p w:rsidR="00130BF7" w:rsidRDefault="00130BF7">
      <w:pPr>
        <w:spacing w:after="0"/>
        <w:ind w:left="120"/>
      </w:pPr>
    </w:p>
    <w:p w:rsidR="00130BF7" w:rsidRDefault="00FC4C2D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130BF7" w:rsidRDefault="00FC4C2D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>(ID 4403453)</w:t>
      </w:r>
    </w:p>
    <w:p w:rsidR="00130BF7" w:rsidRDefault="00130BF7">
      <w:pPr>
        <w:spacing w:after="0"/>
        <w:ind w:left="120"/>
        <w:jc w:val="center"/>
      </w:pPr>
    </w:p>
    <w:p w:rsidR="00130BF7" w:rsidRDefault="00FC4C2D">
      <w:pPr>
        <w:spacing w:after="0"/>
        <w:ind w:left="120"/>
        <w:jc w:val="center"/>
      </w:pPr>
      <w:r>
        <w:rPr>
          <w:rFonts w:ascii="Times New Roman" w:hAnsi="Times New Roman"/>
          <w:b/>
          <w:sz w:val="28"/>
        </w:rPr>
        <w:t>учебного предмета «Информатика» (базовый уровень)</w:t>
      </w:r>
    </w:p>
    <w:p w:rsidR="00130BF7" w:rsidRDefault="00FC4C2D">
      <w:pPr>
        <w:spacing w:after="0"/>
        <w:ind w:left="120"/>
        <w:jc w:val="center"/>
      </w:pPr>
      <w:r>
        <w:rPr>
          <w:rFonts w:ascii="Times New Roman" w:hAnsi="Times New Roman"/>
          <w:sz w:val="28"/>
        </w:rPr>
        <w:t xml:space="preserve">для обучающихся 10 </w:t>
      </w:r>
      <w:r>
        <w:rPr>
          <w:rFonts w:ascii="Calibri" w:hAnsi="Calibri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11 классов </w:t>
      </w: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  <w:jc w:val="center"/>
      </w:pPr>
    </w:p>
    <w:p w:rsidR="00130BF7" w:rsidRDefault="00FC4C2D">
      <w:pPr>
        <w:ind w:right="1815"/>
        <w:jc w:val="center"/>
      </w:pPr>
      <w:r>
        <w:t>п</w:t>
      </w:r>
      <w:proofErr w:type="gramStart"/>
      <w:r>
        <w:t>.Р</w:t>
      </w:r>
      <w:proofErr w:type="gramEnd"/>
      <w:r>
        <w:t>авнинный, 2024 год</w:t>
      </w:r>
    </w:p>
    <w:p w:rsidR="00130BF7" w:rsidRDefault="00130BF7">
      <w:pPr>
        <w:spacing w:after="0"/>
        <w:ind w:left="120"/>
        <w:jc w:val="center"/>
      </w:pPr>
    </w:p>
    <w:p w:rsidR="00130BF7" w:rsidRDefault="00130BF7">
      <w:pPr>
        <w:spacing w:after="0"/>
        <w:ind w:left="120"/>
      </w:pPr>
    </w:p>
    <w:p w:rsidR="00FC4C2D" w:rsidRDefault="00FC4C2D">
      <w:pPr>
        <w:spacing w:after="0"/>
        <w:ind w:left="-589"/>
        <w:jc w:val="both"/>
        <w:rPr>
          <w:rFonts w:ascii="Times New Roman" w:hAnsi="Times New Roman"/>
          <w:b/>
          <w:sz w:val="28"/>
        </w:rPr>
      </w:pPr>
      <w:bookmarkStart w:id="3" w:name="block-33470414"/>
      <w:bookmarkEnd w:id="0"/>
    </w:p>
    <w:p w:rsidR="00FC4C2D" w:rsidRDefault="00FC4C2D">
      <w:pPr>
        <w:spacing w:after="0"/>
        <w:ind w:left="-589"/>
        <w:jc w:val="both"/>
        <w:rPr>
          <w:rFonts w:ascii="Times New Roman" w:hAnsi="Times New Roman"/>
          <w:b/>
          <w:sz w:val="28"/>
        </w:rPr>
      </w:pPr>
    </w:p>
    <w:p w:rsidR="00130BF7" w:rsidRDefault="00FC4C2D">
      <w:pPr>
        <w:spacing w:after="0"/>
        <w:ind w:left="-589"/>
        <w:jc w:val="both"/>
      </w:pPr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информатике на уровне среднего общего образования даёт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sz w:val="28"/>
        </w:rPr>
        <w:t>развития</w:t>
      </w:r>
      <w:proofErr w:type="gramEnd"/>
      <w:r>
        <w:rPr>
          <w:rFonts w:ascii="Times New Roman" w:hAnsi="Times New Roman"/>
          <w:sz w:val="28"/>
        </w:rPr>
        <w:t xml:space="preserve"> обучающихся средствами учебного предмета «Информатика» на базовом </w:t>
      </w:r>
      <w:r>
        <w:rPr>
          <w:rFonts w:ascii="Times New Roman" w:hAnsi="Times New Roman"/>
          <w:sz w:val="28"/>
        </w:rPr>
        <w:t>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Программа по информатике определяет количественные и качественные характеристики у</w:t>
      </w:r>
      <w:r>
        <w:rPr>
          <w:rFonts w:ascii="Times New Roman" w:hAnsi="Times New Roman"/>
          <w:sz w:val="28"/>
        </w:rPr>
        <w:t>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</w:t>
      </w:r>
      <w:r>
        <w:rPr>
          <w:rFonts w:ascii="Times New Roman" w:hAnsi="Times New Roman"/>
          <w:sz w:val="28"/>
        </w:rPr>
        <w:t>новой для составления авторских учебных программ и учебников, поурочного планирования курса учителем.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Информатика на уровне среднего общего образования отражает: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сущность информатики как научной дисциплины, изучающей закономерности протекания и возможности</w:t>
      </w:r>
      <w:r>
        <w:rPr>
          <w:rFonts w:ascii="Times New Roman" w:hAnsi="Times New Roman"/>
          <w:sz w:val="28"/>
        </w:rPr>
        <w:t xml:space="preserve"> автоматизации информационных процессов в различных системах;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междисциплинарный характер информатики и информационной деятельности.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Курс </w:t>
      </w:r>
      <w:r>
        <w:rPr>
          <w:rFonts w:ascii="Times New Roman" w:hAnsi="Times New Roman"/>
          <w:sz w:val="28"/>
        </w:rPr>
        <w:t>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</w:t>
      </w:r>
      <w:r>
        <w:rPr>
          <w:rFonts w:ascii="Times New Roman" w:hAnsi="Times New Roman"/>
          <w:sz w:val="28"/>
        </w:rPr>
        <w:t>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содержании учебного предмета «Информатика» выделяются четыре тематических раздела.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«Цифровая грамот</w:t>
      </w:r>
      <w:r>
        <w:rPr>
          <w:rFonts w:ascii="Times New Roman" w:hAnsi="Times New Roman"/>
          <w:sz w:val="28"/>
        </w:rPr>
        <w:t xml:space="preserve">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sz w:val="28"/>
        </w:rPr>
        <w:t>, информационную безопасность.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Раздел «Т</w:t>
      </w:r>
      <w:r>
        <w:rPr>
          <w:rFonts w:ascii="Times New Roman" w:hAnsi="Times New Roman"/>
          <w:sz w:val="28"/>
        </w:rPr>
        <w:t>еоретические основы информатики» включает в себя понятийный аппарат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«Алгоритмы и программирование» направлен н</w:t>
      </w:r>
      <w:r>
        <w:rPr>
          <w:rFonts w:ascii="Times New Roman" w:hAnsi="Times New Roman"/>
          <w:sz w:val="28"/>
        </w:rPr>
        <w:t>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Раздел «Информационные технологии» охватывает вопросы применения информационных технологий, реализова</w:t>
      </w:r>
      <w:r>
        <w:rPr>
          <w:rFonts w:ascii="Times New Roman" w:hAnsi="Times New Roman"/>
          <w:sz w:val="28"/>
        </w:rPr>
        <w:t xml:space="preserve">нных в прикладных программных продуктах и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интернет-сервисах</w:t>
      </w:r>
      <w:proofErr w:type="spellEnd"/>
      <w:proofErr w:type="gramEnd"/>
      <w:r>
        <w:rPr>
          <w:rFonts w:ascii="Times New Roman" w:hAnsi="Times New Roman"/>
          <w:sz w:val="28"/>
        </w:rPr>
        <w:t>, в том числе при решении задач анализа данных, использование баз данных и электронных таблиц для решения прикладных задач.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Результаты базового уровня изучения учебного предмета «Информатика» ориен</w:t>
      </w:r>
      <w:r>
        <w:rPr>
          <w:rFonts w:ascii="Times New Roman" w:hAnsi="Times New Roman"/>
          <w:sz w:val="28"/>
        </w:rPr>
        <w:t>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</w:t>
      </w:r>
      <w:r>
        <w:rPr>
          <w:rFonts w:ascii="Times New Roman" w:hAnsi="Times New Roman"/>
          <w:sz w:val="28"/>
        </w:rPr>
        <w:t>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</w:t>
      </w:r>
      <w:r>
        <w:rPr>
          <w:rFonts w:ascii="Times New Roman" w:hAnsi="Times New Roman"/>
          <w:sz w:val="28"/>
        </w:rPr>
        <w:t>а и возрастающей конкуренции на рынке труда. В связи с этим изучение информатики в 10 – 11 классах должно обеспечить: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о</w:t>
      </w:r>
      <w:r>
        <w:rPr>
          <w:rFonts w:ascii="Times New Roman" w:hAnsi="Times New Roman"/>
          <w:sz w:val="28"/>
        </w:rPr>
        <w:t>снов логического и алгоритмического мышления;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</w:t>
      </w:r>
      <w:r>
        <w:rPr>
          <w:rFonts w:ascii="Times New Roman" w:hAnsi="Times New Roman"/>
          <w:sz w:val="28"/>
        </w:rPr>
        <w:t>информацию;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</w:t>
      </w:r>
      <w:r>
        <w:rPr>
          <w:rFonts w:ascii="Times New Roman" w:hAnsi="Times New Roman"/>
          <w:sz w:val="28"/>
        </w:rPr>
        <w:t>кстов информационных технологий;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создание условий для развития навы</w:t>
      </w:r>
      <w:r>
        <w:rPr>
          <w:rFonts w:ascii="Times New Roman" w:hAnsi="Times New Roman"/>
          <w:sz w:val="28"/>
        </w:rPr>
        <w:t>ков учебной, проектной, научно-исследовательской и творческой деятельности, мотивации обучающихся к саморазвитию.</w:t>
      </w:r>
    </w:p>
    <w:p w:rsidR="00130BF7" w:rsidRDefault="00FC4C2D">
      <w:pPr>
        <w:spacing w:after="0"/>
        <w:ind w:firstLine="600"/>
        <w:jc w:val="both"/>
      </w:pPr>
      <w:bookmarkStart w:id="4" w:name="6d191c0f-7a0e-48a8-b80d-063d85de251e"/>
      <w:r>
        <w:rPr>
          <w:rFonts w:ascii="Times New Roman" w:hAnsi="Times New Roman"/>
          <w:sz w:val="28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4"/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</w:t>
      </w:r>
      <w:r>
        <w:rPr>
          <w:rFonts w:ascii="Times New Roman" w:hAnsi="Times New Roman"/>
          <w:sz w:val="28"/>
        </w:rPr>
        <w:t xml:space="preserve">ятельности, связанной с междисциплинарной и творческой тематикой, возможность </w:t>
      </w:r>
      <w:proofErr w:type="gramStart"/>
      <w:r>
        <w:rPr>
          <w:rFonts w:ascii="Times New Roman" w:hAnsi="Times New Roman"/>
          <w:sz w:val="28"/>
        </w:rPr>
        <w:t>решения задач базового уровня сложности Единого государственного экзамена</w:t>
      </w:r>
      <w:proofErr w:type="gramEnd"/>
      <w:r>
        <w:rPr>
          <w:rFonts w:ascii="Times New Roman" w:hAnsi="Times New Roman"/>
          <w:sz w:val="28"/>
        </w:rPr>
        <w:t xml:space="preserve"> по информатике.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Последовательность изучения тем в пределах одного года обучения может быть изменена по у</w:t>
      </w:r>
      <w:r>
        <w:rPr>
          <w:rFonts w:ascii="Times New Roman" w:hAnsi="Times New Roman"/>
          <w:sz w:val="28"/>
        </w:rPr>
        <w:t>смотрению учителя при подготовке рабочей программы и поурочного планирования.</w:t>
      </w:r>
    </w:p>
    <w:p w:rsidR="00130BF7" w:rsidRDefault="00130BF7">
      <w:pPr>
        <w:sectPr w:rsidR="00130BF7">
          <w:pgSz w:w="11906" w:h="16383"/>
          <w:pgMar w:top="1134" w:right="850" w:bottom="1134" w:left="1701" w:header="720" w:footer="720" w:gutter="0"/>
          <w:cols w:space="720"/>
        </w:sectPr>
      </w:pPr>
    </w:p>
    <w:p w:rsidR="00130BF7" w:rsidRDefault="00FC4C2D">
      <w:pPr>
        <w:spacing w:after="0"/>
        <w:ind w:left="120"/>
        <w:jc w:val="both"/>
      </w:pPr>
      <w:bookmarkStart w:id="5" w:name="block-33470410"/>
      <w:bookmarkEnd w:id="3"/>
      <w:r>
        <w:rPr>
          <w:rFonts w:ascii="Times New Roman" w:hAnsi="Times New Roman"/>
          <w:b/>
          <w:sz w:val="28"/>
        </w:rPr>
        <w:lastRenderedPageBreak/>
        <w:t>СОДЕРЖАНИЕ ОБУЧЕНИЯ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10 КЛАСС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</w:t>
      </w:r>
      <w:r>
        <w:rPr>
          <w:rFonts w:ascii="Times New Roman" w:hAnsi="Times New Roman"/>
          <w:sz w:val="28"/>
        </w:rPr>
        <w:t xml:space="preserve"> работы компьютера. Персональный компьютер. Выбор конфигурации компьютера в зависимости от решаемых задач.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</w:t>
      </w:r>
      <w:r>
        <w:rPr>
          <w:rFonts w:ascii="Times New Roman" w:hAnsi="Times New Roman"/>
          <w:sz w:val="28"/>
        </w:rPr>
        <w:t>ованные производства.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</w:t>
      </w:r>
      <w:r>
        <w:rPr>
          <w:rFonts w:ascii="Times New Roman" w:hAnsi="Times New Roman"/>
          <w:sz w:val="28"/>
        </w:rPr>
        <w:t>граммного обеспечения.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Файловая система. Поиск в файловой системе. Организация хранения и обработки данных с использованием </w:t>
      </w:r>
      <w:proofErr w:type="spellStart"/>
      <w:proofErr w:type="gramStart"/>
      <w:r>
        <w:rPr>
          <w:rFonts w:ascii="Times New Roman" w:hAnsi="Times New Roman"/>
          <w:sz w:val="28"/>
        </w:rPr>
        <w:t>интернет-сервисов</w:t>
      </w:r>
      <w:proofErr w:type="spellEnd"/>
      <w:proofErr w:type="gramEnd"/>
      <w:r>
        <w:rPr>
          <w:rFonts w:ascii="Times New Roman" w:hAnsi="Times New Roman"/>
          <w:sz w:val="28"/>
        </w:rPr>
        <w:t>, облачных технологий и мобильных устройств.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Прикладные компьютерные программы для решения типовых задач по выбранн</w:t>
      </w:r>
      <w:r>
        <w:rPr>
          <w:rFonts w:ascii="Times New Roman" w:hAnsi="Times New Roman"/>
          <w:sz w:val="28"/>
        </w:rPr>
        <w:t xml:space="preserve">ой специализации. Системы автоматизированного проектирования.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>
        <w:rPr>
          <w:rFonts w:ascii="Times New Roman" w:hAnsi="Times New Roman"/>
          <w:sz w:val="28"/>
        </w:rPr>
        <w:t>Проприетарное</w:t>
      </w:r>
      <w:proofErr w:type="spellEnd"/>
      <w:r>
        <w:rPr>
          <w:rFonts w:ascii="Times New Roman" w:hAnsi="Times New Roman"/>
          <w:sz w:val="28"/>
        </w:rPr>
        <w:t xml:space="preserve"> и свободное программное обеспечение. Коммерческое и некоммерческое использование программного</w:t>
      </w:r>
      <w:r>
        <w:rPr>
          <w:rFonts w:ascii="Times New Roman" w:hAnsi="Times New Roman"/>
          <w:sz w:val="28"/>
        </w:rPr>
        <w:t xml:space="preserve">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Информация, данные и знания. Универсаль</w:t>
      </w:r>
      <w:r>
        <w:rPr>
          <w:rFonts w:ascii="Times New Roman" w:hAnsi="Times New Roman"/>
          <w:sz w:val="28"/>
        </w:rPr>
        <w:t xml:space="preserve">ность дискретного представления информации. Двоичное кодирование. Равномерные и неравномерные коды. Условие </w:t>
      </w:r>
      <w:proofErr w:type="spellStart"/>
      <w:r>
        <w:rPr>
          <w:rFonts w:ascii="Times New Roman" w:hAnsi="Times New Roman"/>
          <w:sz w:val="28"/>
        </w:rPr>
        <w:t>Фано</w:t>
      </w:r>
      <w:proofErr w:type="spellEnd"/>
      <w:r>
        <w:rPr>
          <w:rFonts w:ascii="Times New Roman" w:hAnsi="Times New Roman"/>
          <w:sz w:val="28"/>
        </w:rPr>
        <w:t>. Подходы к измерению информации. Сущность объёмного (алфавитного) подхода к измерению информации, определение бита с точки зрения алфавитного п</w:t>
      </w:r>
      <w:r>
        <w:rPr>
          <w:rFonts w:ascii="Times New Roman" w:hAnsi="Times New Roman"/>
          <w:sz w:val="28"/>
        </w:rPr>
        <w:t xml:space="preserve">одхода, связь между размером алфавита и информационным весом символа (в предположении о </w:t>
      </w:r>
      <w:proofErr w:type="spellStart"/>
      <w:r>
        <w:rPr>
          <w:rFonts w:ascii="Times New Roman" w:hAnsi="Times New Roman"/>
          <w:sz w:val="28"/>
        </w:rPr>
        <w:t>равновероятности</w:t>
      </w:r>
      <w:proofErr w:type="spellEnd"/>
      <w:r>
        <w:rPr>
          <w:rFonts w:ascii="Times New Roman" w:hAnsi="Times New Roman"/>
          <w:sz w:val="28"/>
        </w:rPr>
        <w:t xml:space="preserve"> появления символов), связь между единицами измерения информации: бит, байт, Кбайт, Мбайт, Гбайт. Сущность содержательного </w:t>
      </w:r>
      <w:r>
        <w:rPr>
          <w:rFonts w:ascii="Times New Roman" w:hAnsi="Times New Roman"/>
          <w:sz w:val="28"/>
        </w:rPr>
        <w:lastRenderedPageBreak/>
        <w:t>(вероятностного) подхода к из</w:t>
      </w:r>
      <w:r>
        <w:rPr>
          <w:rFonts w:ascii="Times New Roman" w:hAnsi="Times New Roman"/>
          <w:sz w:val="28"/>
        </w:rPr>
        <w:t>мерению информации, определение бита с позиции содержания сообщения.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</w:t>
      </w:r>
      <w:r>
        <w:rPr>
          <w:rFonts w:ascii="Times New Roman" w:hAnsi="Times New Roman"/>
          <w:sz w:val="28"/>
        </w:rPr>
        <w:t xml:space="preserve">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Системы. Компоненты системы и </w:t>
      </w:r>
      <w:r>
        <w:rPr>
          <w:rFonts w:ascii="Times New Roman" w:hAnsi="Times New Roman"/>
          <w:sz w:val="28"/>
        </w:rPr>
        <w:t>их взаимодействие. Системы управления. Управление как информационный процесс. Обратная связь.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</w:t>
      </w:r>
      <w:r>
        <w:rPr>
          <w:rFonts w:ascii="Times New Roman" w:hAnsi="Times New Roman"/>
          <w:sz w:val="28"/>
        </w:rPr>
        <w:t xml:space="preserve"> делимости числа на основани</w:t>
      </w:r>
      <w:proofErr w:type="gramStart"/>
      <w:r>
        <w:rPr>
          <w:rFonts w:ascii="Times New Roman" w:hAnsi="Times New Roman"/>
          <w:sz w:val="28"/>
        </w:rPr>
        <w:t>е</w:t>
      </w:r>
      <w:proofErr w:type="gramEnd"/>
      <w:r>
        <w:rPr>
          <w:rFonts w:ascii="Times New Roman" w:hAnsi="Times New Roman"/>
          <w:sz w:val="28"/>
        </w:rPr>
        <w:t xml:space="preserve"> системы счисления. Алгоритм перевода целого числа из </w:t>
      </w:r>
      <w:proofErr w:type="spellStart"/>
      <w:r>
        <w:rPr>
          <w:rFonts w:ascii="Times New Roman" w:hAnsi="Times New Roman"/>
          <w:sz w:val="28"/>
        </w:rPr>
        <w:t>P-ичной</w:t>
      </w:r>
      <w:proofErr w:type="spellEnd"/>
      <w:r>
        <w:rPr>
          <w:rFonts w:ascii="Times New Roman" w:hAnsi="Times New Roman"/>
          <w:sz w:val="28"/>
        </w:rPr>
        <w:t xml:space="preserve"> системы счисления в </w:t>
      </w:r>
      <w:proofErr w:type="gramStart"/>
      <w:r>
        <w:rPr>
          <w:rFonts w:ascii="Times New Roman" w:hAnsi="Times New Roman"/>
          <w:sz w:val="28"/>
        </w:rPr>
        <w:t>десятичную</w:t>
      </w:r>
      <w:proofErr w:type="gramEnd"/>
      <w:r>
        <w:rPr>
          <w:rFonts w:ascii="Times New Roman" w:hAnsi="Times New Roman"/>
          <w:sz w:val="28"/>
        </w:rPr>
        <w:t xml:space="preserve">. Алгоритм перевода конечной </w:t>
      </w:r>
      <w:proofErr w:type="spellStart"/>
      <w:r>
        <w:rPr>
          <w:rFonts w:ascii="Times New Roman" w:hAnsi="Times New Roman"/>
          <w:sz w:val="28"/>
        </w:rPr>
        <w:t>P-ичной</w:t>
      </w:r>
      <w:proofErr w:type="spellEnd"/>
      <w:r>
        <w:rPr>
          <w:rFonts w:ascii="Times New Roman" w:hAnsi="Times New Roman"/>
          <w:sz w:val="28"/>
        </w:rPr>
        <w:t xml:space="preserve"> дроби в </w:t>
      </w:r>
      <w:proofErr w:type="gramStart"/>
      <w:r>
        <w:rPr>
          <w:rFonts w:ascii="Times New Roman" w:hAnsi="Times New Roman"/>
          <w:sz w:val="28"/>
        </w:rPr>
        <w:t>десятичную</w:t>
      </w:r>
      <w:proofErr w:type="gramEnd"/>
      <w:r>
        <w:rPr>
          <w:rFonts w:ascii="Times New Roman" w:hAnsi="Times New Roman"/>
          <w:sz w:val="28"/>
        </w:rPr>
        <w:t xml:space="preserve">. Алгоритм перевода целого числа из десятичной системы счисления в </w:t>
      </w:r>
      <w:proofErr w:type="spellStart"/>
      <w:r>
        <w:rPr>
          <w:rFonts w:ascii="Times New Roman" w:hAnsi="Times New Roman"/>
          <w:sz w:val="28"/>
        </w:rPr>
        <w:t>P-ичную</w:t>
      </w:r>
      <w:proofErr w:type="spellEnd"/>
      <w:r>
        <w:rPr>
          <w:rFonts w:ascii="Times New Roman" w:hAnsi="Times New Roman"/>
          <w:sz w:val="28"/>
        </w:rPr>
        <w:t>. Двои</w:t>
      </w:r>
      <w:r>
        <w:rPr>
          <w:rFonts w:ascii="Times New Roman" w:hAnsi="Times New Roman"/>
          <w:sz w:val="28"/>
        </w:rPr>
        <w:t>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Представление целых и вещественных чисел в памяти компьютера.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текстов. Кодировка ASCII. Од</w:t>
      </w:r>
      <w:r>
        <w:rPr>
          <w:rFonts w:ascii="Times New Roman" w:hAnsi="Times New Roman"/>
          <w:sz w:val="28"/>
        </w:rPr>
        <w:t>нобайтные кодировки. Стандарт UNICODE. Кодировка UTF-8. Определение информационного объёма текстовых сообщений.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Кодирование звука. </w:t>
      </w:r>
      <w:proofErr w:type="gramStart"/>
      <w:r>
        <w:rPr>
          <w:rFonts w:ascii="Times New Roman" w:hAnsi="Times New Roman"/>
          <w:sz w:val="28"/>
        </w:rPr>
        <w:t>Оценка информационного объёма звуковых данных при заданных частоте дискретизации и разрядности кодирования.</w:t>
      </w:r>
      <w:proofErr w:type="gramEnd"/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Алгебра логики. Высказывания. Логические операции. Таблицы истинности логических операций «дизъюнкция», «конъюнкция», «инверсия»,</w:t>
      </w:r>
      <w:r>
        <w:rPr>
          <w:rFonts w:ascii="Times New Roman" w:hAnsi="Times New Roman"/>
          <w:sz w:val="28"/>
        </w:rPr>
        <w:t xml:space="preserve"> «импликация», «</w:t>
      </w:r>
      <w:proofErr w:type="spellStart"/>
      <w:r>
        <w:rPr>
          <w:rFonts w:ascii="Times New Roman" w:hAnsi="Times New Roman"/>
          <w:sz w:val="28"/>
        </w:rPr>
        <w:t>эквиваленция</w:t>
      </w:r>
      <w:proofErr w:type="spellEnd"/>
      <w:r>
        <w:rPr>
          <w:rFonts w:ascii="Times New Roman" w:hAnsi="Times New Roman"/>
          <w:sz w:val="28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</w:t>
      </w:r>
      <w:r>
        <w:rPr>
          <w:rFonts w:ascii="Times New Roman" w:hAnsi="Times New Roman"/>
          <w:sz w:val="28"/>
        </w:rPr>
        <w:t>ествами.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</w:t>
      </w:r>
      <w:r>
        <w:rPr>
          <w:rFonts w:ascii="Times New Roman" w:hAnsi="Times New Roman"/>
          <w:sz w:val="28"/>
        </w:rPr>
        <w:lastRenderedPageBreak/>
        <w:t>компьютера. Триггер. Сумматор. Построение схемы на логических</w:t>
      </w:r>
      <w:r>
        <w:rPr>
          <w:rFonts w:ascii="Times New Roman" w:hAnsi="Times New Roman"/>
          <w:sz w:val="28"/>
        </w:rPr>
        <w:t xml:space="preserve"> элементах по логическому выражению. Запись логического выражения по логической схеме.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>
        <w:rPr>
          <w:rFonts w:ascii="Times New Roman" w:hAnsi="Times New Roman"/>
          <w:sz w:val="28"/>
        </w:rPr>
        <w:t>автозамены</w:t>
      </w:r>
      <w:proofErr w:type="spellEnd"/>
      <w:r>
        <w:rPr>
          <w:rFonts w:ascii="Times New Roman" w:hAnsi="Times New Roman"/>
          <w:sz w:val="28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</w:t>
      </w:r>
      <w:r>
        <w:rPr>
          <w:rFonts w:ascii="Times New Roman" w:hAnsi="Times New Roman"/>
          <w:sz w:val="28"/>
        </w:rPr>
        <w:t xml:space="preserve">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Ввод изображений с использованием различных цифровых устр</w:t>
      </w:r>
      <w:r>
        <w:rPr>
          <w:rFonts w:ascii="Times New Roman" w:hAnsi="Times New Roman"/>
          <w:sz w:val="28"/>
        </w:rPr>
        <w:t>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Обработка изображения и звука с использованием </w:t>
      </w:r>
      <w:proofErr w:type="spellStart"/>
      <w:proofErr w:type="gramStart"/>
      <w:r>
        <w:rPr>
          <w:rFonts w:ascii="Times New Roman" w:hAnsi="Times New Roman"/>
          <w:sz w:val="28"/>
        </w:rPr>
        <w:t>интернет</w:t>
      </w:r>
      <w:r>
        <w:rPr>
          <w:rFonts w:ascii="Times New Roman" w:hAnsi="Times New Roman"/>
          <w:sz w:val="28"/>
        </w:rPr>
        <w:t>-приложений</w:t>
      </w:r>
      <w:proofErr w:type="spellEnd"/>
      <w:proofErr w:type="gramEnd"/>
      <w:r>
        <w:rPr>
          <w:rFonts w:ascii="Times New Roman" w:hAnsi="Times New Roman"/>
          <w:sz w:val="28"/>
        </w:rPr>
        <w:t>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Мультимедиа. Компьютерные презентации. Использование </w:t>
      </w:r>
      <w:proofErr w:type="spellStart"/>
      <w:r>
        <w:rPr>
          <w:rFonts w:ascii="Times New Roman" w:hAnsi="Times New Roman"/>
          <w:sz w:val="28"/>
        </w:rPr>
        <w:t>мультимедийных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онлайн-сервисов</w:t>
      </w:r>
      <w:proofErr w:type="spellEnd"/>
      <w:r>
        <w:rPr>
          <w:rFonts w:ascii="Times New Roman" w:hAnsi="Times New Roman"/>
          <w:sz w:val="28"/>
        </w:rPr>
        <w:t xml:space="preserve"> для разработки презентаций проектных работ.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Принципы построения и редактирования трёхмерных моделей.</w:t>
      </w: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11 КЛАСС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Цифровая грамотность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Принципы построения и </w:t>
      </w:r>
      <w:r>
        <w:rPr>
          <w:rFonts w:ascii="Times New Roman" w:hAnsi="Times New Roman"/>
          <w:sz w:val="28"/>
        </w:rPr>
        <w:t>аппаратные компоненты компьютерных сетей. Сетевые протоколы. Сеть Интернет. Адресация в сети Интернет. Система доменных имён.</w:t>
      </w:r>
    </w:p>
    <w:p w:rsidR="00130BF7" w:rsidRDefault="00FC4C2D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Веб-сайт</w:t>
      </w:r>
      <w:proofErr w:type="spellEnd"/>
      <w:r>
        <w:rPr>
          <w:rFonts w:ascii="Times New Roman" w:hAnsi="Times New Roman"/>
          <w:sz w:val="28"/>
        </w:rPr>
        <w:t xml:space="preserve">. </w:t>
      </w:r>
      <w:proofErr w:type="spellStart"/>
      <w:r>
        <w:rPr>
          <w:rFonts w:ascii="Times New Roman" w:hAnsi="Times New Roman"/>
          <w:sz w:val="28"/>
        </w:rPr>
        <w:t>Веб-страница</w:t>
      </w:r>
      <w:proofErr w:type="spellEnd"/>
      <w:r>
        <w:rPr>
          <w:rFonts w:ascii="Times New Roman" w:hAnsi="Times New Roman"/>
          <w:sz w:val="28"/>
        </w:rPr>
        <w:t xml:space="preserve">. Взаимодействие браузера с </w:t>
      </w:r>
      <w:proofErr w:type="spellStart"/>
      <w:r>
        <w:rPr>
          <w:rFonts w:ascii="Times New Roman" w:hAnsi="Times New Roman"/>
          <w:sz w:val="28"/>
        </w:rPr>
        <w:t>веб-сервером</w:t>
      </w:r>
      <w:proofErr w:type="spellEnd"/>
      <w:r>
        <w:rPr>
          <w:rFonts w:ascii="Times New Roman" w:hAnsi="Times New Roman"/>
          <w:sz w:val="28"/>
        </w:rPr>
        <w:t xml:space="preserve">. Динамические страницы. Разработка </w:t>
      </w:r>
      <w:proofErr w:type="spellStart"/>
      <w:proofErr w:type="gramStart"/>
      <w:r>
        <w:rPr>
          <w:rFonts w:ascii="Times New Roman" w:hAnsi="Times New Roman"/>
          <w:sz w:val="28"/>
        </w:rPr>
        <w:t>интернет-приложений</w:t>
      </w:r>
      <w:proofErr w:type="spellEnd"/>
      <w:proofErr w:type="gramEnd"/>
      <w:r>
        <w:rPr>
          <w:rFonts w:ascii="Times New Roman" w:hAnsi="Times New Roman"/>
          <w:sz w:val="28"/>
        </w:rPr>
        <w:t xml:space="preserve"> (сайтов). Се</w:t>
      </w:r>
      <w:r>
        <w:rPr>
          <w:rFonts w:ascii="Times New Roman" w:hAnsi="Times New Roman"/>
          <w:sz w:val="28"/>
        </w:rPr>
        <w:t xml:space="preserve">тевое хранение данных.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Виды деятельности в сети Интернет. Сервисы Интернета. </w:t>
      </w:r>
      <w:proofErr w:type="spellStart"/>
      <w:r>
        <w:rPr>
          <w:rFonts w:ascii="Times New Roman" w:hAnsi="Times New Roman"/>
          <w:sz w:val="28"/>
        </w:rPr>
        <w:t>Геоинформационные</w:t>
      </w:r>
      <w:proofErr w:type="spellEnd"/>
      <w:r>
        <w:rPr>
          <w:rFonts w:ascii="Times New Roman" w:hAnsi="Times New Roman"/>
          <w:sz w:val="28"/>
        </w:rPr>
        <w:t xml:space="preserve"> системы. </w:t>
      </w:r>
      <w:proofErr w:type="spellStart"/>
      <w:r>
        <w:rPr>
          <w:rFonts w:ascii="Times New Roman" w:hAnsi="Times New Roman"/>
          <w:sz w:val="28"/>
        </w:rPr>
        <w:t>Геолокационные</w:t>
      </w:r>
      <w:proofErr w:type="spellEnd"/>
      <w:r>
        <w:rPr>
          <w:rFonts w:ascii="Times New Roman" w:hAnsi="Times New Roman"/>
          <w:sz w:val="28"/>
        </w:rPr>
        <w:t xml:space="preserve"> сервисы реального времени (например, локация мобильных телефонов, определение загруженности автомагистралей), интернет-торговля, брониро</w:t>
      </w:r>
      <w:r>
        <w:rPr>
          <w:rFonts w:ascii="Times New Roman" w:hAnsi="Times New Roman"/>
          <w:sz w:val="28"/>
        </w:rPr>
        <w:t>вание билетов, гостиниц.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</w:t>
      </w:r>
      <w:r>
        <w:rPr>
          <w:rFonts w:ascii="Times New Roman" w:hAnsi="Times New Roman"/>
          <w:sz w:val="28"/>
        </w:rPr>
        <w:t xml:space="preserve">образовательные ресурсы.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</w:t>
      </w:r>
      <w:r>
        <w:rPr>
          <w:rFonts w:ascii="Times New Roman" w:hAnsi="Times New Roman"/>
          <w:sz w:val="28"/>
        </w:rPr>
        <w:t xml:space="preserve">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</w:t>
      </w:r>
      <w:r>
        <w:rPr>
          <w:rFonts w:ascii="Times New Roman" w:hAnsi="Times New Roman"/>
          <w:sz w:val="28"/>
        </w:rPr>
        <w:t xml:space="preserve">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Информационные технологии и профессиональная деятельность. Информационные ресурсы. Цифровая экономи</w:t>
      </w:r>
      <w:r>
        <w:rPr>
          <w:rFonts w:ascii="Times New Roman" w:hAnsi="Times New Roman"/>
          <w:sz w:val="28"/>
        </w:rPr>
        <w:t>ка. Информационная культура.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Теоретические основы информатики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Представление результатов моделирования в виде, удобном для во</w:t>
      </w:r>
      <w:r>
        <w:rPr>
          <w:rFonts w:ascii="Times New Roman" w:hAnsi="Times New Roman"/>
          <w:sz w:val="28"/>
        </w:rPr>
        <w:t>сприятия человеком. Графическое представление данных (схемы, таблицы, графики).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</w:t>
      </w:r>
      <w:r>
        <w:rPr>
          <w:rFonts w:ascii="Times New Roman" w:hAnsi="Times New Roman"/>
          <w:sz w:val="28"/>
        </w:rPr>
        <w:t xml:space="preserve">личных путей между вершинами ориентированного ациклического графа).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</w:t>
      </w:r>
      <w:r>
        <w:rPr>
          <w:rFonts w:ascii="Times New Roman" w:hAnsi="Times New Roman"/>
          <w:sz w:val="28"/>
        </w:rPr>
        <w:t>зование графов и деревьев при описании объектов и процессов окружающего мира.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Алгоритмы и программирование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</w:t>
      </w:r>
      <w:r>
        <w:rPr>
          <w:rFonts w:ascii="Times New Roman" w:hAnsi="Times New Roman"/>
          <w:sz w:val="28"/>
        </w:rPr>
        <w:t xml:space="preserve"> которых алгоритм может дать требуемый результат.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Этапы решения задач на компьютере. Язык программирования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C++, C#). Основные конструкции языка программирования. Типы данных: целочисленные, вещественные, символьные, логические. Ветв</w:t>
      </w:r>
      <w:r>
        <w:rPr>
          <w:rFonts w:ascii="Times New Roman" w:hAnsi="Times New Roman"/>
          <w:sz w:val="28"/>
        </w:rPr>
        <w:t>ления. Составные условия. Циклы с условием. Циклы по переменной. Использование таблиц трассировки.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</w:t>
      </w:r>
      <w:r>
        <w:rPr>
          <w:rFonts w:ascii="Times New Roman" w:hAnsi="Times New Roman"/>
          <w:sz w:val="28"/>
        </w:rPr>
        <w:t xml:space="preserve">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</w:t>
      </w:r>
      <w:r>
        <w:rPr>
          <w:rFonts w:ascii="Times New Roman" w:hAnsi="Times New Roman"/>
          <w:sz w:val="28"/>
        </w:rPr>
        <w:t>а на простоту).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</w:t>
      </w:r>
      <w:r>
        <w:rPr>
          <w:rFonts w:ascii="Times New Roman" w:hAnsi="Times New Roman"/>
          <w:sz w:val="28"/>
        </w:rPr>
        <w:t>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</w:t>
      </w:r>
      <w:r>
        <w:rPr>
          <w:rFonts w:ascii="Times New Roman" w:hAnsi="Times New Roman"/>
          <w:sz w:val="28"/>
        </w:rPr>
        <w:t>ов массива в обратном порядке.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Информационные технологии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 данных. Основные задачи анализа данных: прогнозирование</w:t>
      </w:r>
      <w:r>
        <w:rPr>
          <w:rFonts w:ascii="Times New Roman" w:hAnsi="Times New Roman"/>
          <w:sz w:val="28"/>
        </w:rPr>
        <w:t>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</w:t>
      </w:r>
      <w:r>
        <w:rPr>
          <w:rFonts w:ascii="Times New Roman" w:hAnsi="Times New Roman"/>
          <w:sz w:val="28"/>
        </w:rPr>
        <w:t xml:space="preserve">в.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130BF7" w:rsidRDefault="00FC4C2D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t>Компьютерно-математические</w:t>
      </w:r>
      <w:proofErr w:type="spellEnd"/>
      <w:r>
        <w:rPr>
          <w:rFonts w:ascii="Times New Roman" w:hAnsi="Times New Roman"/>
          <w:sz w:val="28"/>
        </w:rPr>
        <w:t xml:space="preserve"> модели. Этапы </w:t>
      </w:r>
      <w:proofErr w:type="spellStart"/>
      <w:r>
        <w:rPr>
          <w:rFonts w:ascii="Times New Roman" w:hAnsi="Times New Roman"/>
          <w:sz w:val="28"/>
        </w:rPr>
        <w:t>компьютерно-математического</w:t>
      </w:r>
      <w:proofErr w:type="spellEnd"/>
      <w:r>
        <w:rPr>
          <w:rFonts w:ascii="Times New Roman" w:hAnsi="Times New Roman"/>
          <w:sz w:val="28"/>
        </w:rPr>
        <w:t xml:space="preserve">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Численное решение уравнений с помощью подбора параме</w:t>
      </w:r>
      <w:r>
        <w:rPr>
          <w:rFonts w:ascii="Times New Roman" w:hAnsi="Times New Roman"/>
          <w:sz w:val="28"/>
        </w:rPr>
        <w:t xml:space="preserve">тра.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</w:t>
      </w:r>
      <w:r>
        <w:rPr>
          <w:rFonts w:ascii="Times New Roman" w:hAnsi="Times New Roman"/>
          <w:sz w:val="28"/>
        </w:rPr>
        <w:t>ы с параметрами. Вычисляемые поля в запросах.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Многотабличные базы данных. Типы связей между таблицами. Запросы к многотабличным базам данных.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Средства искусственного интеллекта. Сервисы машинного перевода и распознавания устной речи. Идентификация и поиск </w:t>
      </w:r>
      <w:r>
        <w:rPr>
          <w:rFonts w:ascii="Times New Roman" w:hAnsi="Times New Roman"/>
          <w:sz w:val="28"/>
        </w:rPr>
        <w:t>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</w:t>
      </w:r>
      <w:r>
        <w:rPr>
          <w:rFonts w:ascii="Times New Roman" w:hAnsi="Times New Roman"/>
          <w:sz w:val="28"/>
        </w:rPr>
        <w:t>рспективы развития компьютерных интеллектуальных систем.</w:t>
      </w:r>
    </w:p>
    <w:p w:rsidR="00130BF7" w:rsidRDefault="00130BF7">
      <w:pPr>
        <w:sectPr w:rsidR="00130BF7">
          <w:pgSz w:w="11906" w:h="16383"/>
          <w:pgMar w:top="1134" w:right="850" w:bottom="1134" w:left="1701" w:header="720" w:footer="720" w:gutter="0"/>
          <w:cols w:space="720"/>
        </w:sectPr>
      </w:pPr>
    </w:p>
    <w:p w:rsidR="00130BF7" w:rsidRDefault="00FC4C2D">
      <w:pPr>
        <w:spacing w:after="0"/>
        <w:ind w:left="120"/>
        <w:jc w:val="both"/>
      </w:pPr>
      <w:bookmarkStart w:id="6" w:name="block-33470413"/>
      <w:bookmarkEnd w:id="5"/>
      <w:r>
        <w:rPr>
          <w:rFonts w:ascii="Times New Roman" w:hAnsi="Times New Roman"/>
          <w:b/>
          <w:sz w:val="28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отражают готовность и способность </w:t>
      </w:r>
      <w:r>
        <w:rPr>
          <w:rFonts w:ascii="Times New Roman" w:hAnsi="Times New Roman"/>
          <w:sz w:val="28"/>
        </w:rPr>
        <w:t>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</w:t>
      </w:r>
      <w:r>
        <w:rPr>
          <w:rFonts w:ascii="Times New Roman" w:hAnsi="Times New Roman"/>
          <w:sz w:val="28"/>
        </w:rPr>
        <w:t xml:space="preserve">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обучающегося будут сформированы следующие личностные результаты: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гражданского воспи</w:t>
      </w:r>
      <w:r>
        <w:rPr>
          <w:rFonts w:ascii="Times New Roman" w:hAnsi="Times New Roman"/>
          <w:b/>
          <w:sz w:val="28"/>
        </w:rPr>
        <w:t>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противостоять идеологии экстремизма, национализма, ксенофобии, диск</w:t>
      </w:r>
      <w:r>
        <w:rPr>
          <w:rFonts w:ascii="Times New Roman" w:hAnsi="Times New Roman"/>
          <w:sz w:val="28"/>
        </w:rPr>
        <w:t>риминации по социальным, религиозным, расовым, национальным признакам в виртуальном пространстве;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патриотического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ценностное отношение к историческому наследию, достижениям России в науке, искусстве, технологиях, понимание значения информати</w:t>
      </w:r>
      <w:r>
        <w:rPr>
          <w:rFonts w:ascii="Times New Roman" w:hAnsi="Times New Roman"/>
          <w:sz w:val="28"/>
        </w:rPr>
        <w:t>ки как науки в жизни современного общества;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духовно-нравственного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сформированность нравственного сознания, этического поведения;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способность оценивать ситуацию и принимать осознанные решения, ориентируясь на морально-нравственные нормы и </w:t>
      </w:r>
      <w:r>
        <w:rPr>
          <w:rFonts w:ascii="Times New Roman" w:hAnsi="Times New Roman"/>
          <w:sz w:val="28"/>
        </w:rPr>
        <w:t>ценности, в том числе в сети Интернет;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4) эстетического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эстетическое отношение к миру, включая эстетику научного и технического творчества;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способность воспринимать различные виды искусства, в том числе основанные на использовании информационны</w:t>
      </w:r>
      <w:r>
        <w:rPr>
          <w:rFonts w:ascii="Times New Roman" w:hAnsi="Times New Roman"/>
          <w:sz w:val="28"/>
        </w:rPr>
        <w:t>х технологий;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5) физического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сформированность здорового и безопасного образа жизни, ответственного отношения к своему здоровью, в том числе и за счёт соблюдения требований безопасной эксплуатации средств информационных и коммуникационных технол</w:t>
      </w:r>
      <w:r>
        <w:rPr>
          <w:rFonts w:ascii="Times New Roman" w:hAnsi="Times New Roman"/>
          <w:sz w:val="28"/>
        </w:rPr>
        <w:t>огий;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6) трудового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интерес к сферам профессиональной деятельности, связанным с</w:t>
      </w:r>
      <w:r>
        <w:rPr>
          <w:rFonts w:ascii="Times New Roman" w:hAnsi="Times New Roman"/>
          <w:sz w:val="28"/>
        </w:rPr>
        <w:t xml:space="preserve">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готовность и способнос</w:t>
      </w:r>
      <w:r>
        <w:rPr>
          <w:rFonts w:ascii="Times New Roman" w:hAnsi="Times New Roman"/>
          <w:sz w:val="28"/>
        </w:rPr>
        <w:t>ть к образованию и самообразованию на протяжении всей жизни;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7) экологического воспитания: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8) ценности на</w:t>
      </w:r>
      <w:r>
        <w:rPr>
          <w:rFonts w:ascii="Times New Roman" w:hAnsi="Times New Roman"/>
          <w:b/>
          <w:sz w:val="28"/>
        </w:rPr>
        <w:t>учного познания: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</w:t>
      </w:r>
      <w:r>
        <w:rPr>
          <w:rFonts w:ascii="Times New Roman" w:hAnsi="Times New Roman"/>
          <w:sz w:val="28"/>
        </w:rPr>
        <w:t>ационных технологий в условиях цифровой трансформации многих сфер жизни современного общества;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 процессе достижения личн</w:t>
      </w:r>
      <w:r>
        <w:rPr>
          <w:rFonts w:ascii="Times New Roman" w:hAnsi="Times New Roman"/>
          <w:sz w:val="28"/>
        </w:rPr>
        <w:t xml:space="preserve">остных результатов освоения программы по информатике </w:t>
      </w:r>
      <w:proofErr w:type="gramStart"/>
      <w:r>
        <w:rPr>
          <w:rFonts w:ascii="Times New Roman" w:hAnsi="Times New Roman"/>
          <w:sz w:val="28"/>
        </w:rPr>
        <w:t>у</w:t>
      </w:r>
      <w:proofErr w:type="gramEnd"/>
      <w:r>
        <w:rPr>
          <w:rFonts w:ascii="Times New Roman" w:hAnsi="Times New Roman"/>
          <w:sz w:val="28"/>
        </w:rPr>
        <w:t xml:space="preserve"> обучающихся совершенствуется эмоциональный интеллект, предполагающий сформированность: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саморегулирования, включающего самоконтроль, умение принимать ответственность за своё поведение, способность адапт</w:t>
      </w:r>
      <w:r>
        <w:rPr>
          <w:rFonts w:ascii="Times New Roman" w:hAnsi="Times New Roman"/>
          <w:sz w:val="28"/>
        </w:rPr>
        <w:t>ироваться к эмоциональным изменениям и проявлять гибкость, быть открытым новому;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130BF7" w:rsidRDefault="00FC4C2D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sz w:val="28"/>
        </w:rPr>
        <w:lastRenderedPageBreak/>
        <w:t>эмпатии</w:t>
      </w:r>
      <w:proofErr w:type="spellEnd"/>
      <w:r>
        <w:rPr>
          <w:rFonts w:ascii="Times New Roman" w:hAnsi="Times New Roman"/>
          <w:sz w:val="28"/>
        </w:rPr>
        <w:t>, включающей способн</w:t>
      </w:r>
      <w:r>
        <w:rPr>
          <w:rFonts w:ascii="Times New Roman" w:hAnsi="Times New Roman"/>
          <w:sz w:val="28"/>
        </w:rPr>
        <w:t>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социальных навыков, включающих способность выстраивать отношения с другими людьми, заботиться, проявлять интерес и разреша</w:t>
      </w:r>
      <w:r>
        <w:rPr>
          <w:rFonts w:ascii="Times New Roman" w:hAnsi="Times New Roman"/>
          <w:sz w:val="28"/>
        </w:rPr>
        <w:t>ть конфликты.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>
        <w:rPr>
          <w:rFonts w:ascii="Times New Roman" w:hAnsi="Times New Roman"/>
          <w:sz w:val="28"/>
        </w:rPr>
        <w:t>метапредметные</w:t>
      </w:r>
      <w:proofErr w:type="spellEnd"/>
      <w:r>
        <w:rPr>
          <w:rFonts w:ascii="Times New Roman" w:hAnsi="Times New Roman"/>
          <w:sz w:val="28"/>
        </w:rPr>
        <w:t xml:space="preserve"> результаты, отражённые в универсальных учебных действиях, а именно: познавательные универсаль</w:t>
      </w:r>
      <w:r>
        <w:rPr>
          <w:rFonts w:ascii="Times New Roman" w:hAnsi="Times New Roman"/>
          <w:sz w:val="28"/>
        </w:rPr>
        <w:t xml:space="preserve">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базовые логические действия: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формулировать и акту</w:t>
      </w:r>
      <w:r>
        <w:rPr>
          <w:rFonts w:ascii="Times New Roman" w:hAnsi="Times New Roman"/>
          <w:sz w:val="28"/>
        </w:rPr>
        <w:t xml:space="preserve">ализировать проблему, рассматривать её всесторонне;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устанавливать существенный признак или основания для сравнения, классификации и обобщения;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определять цели деятельности, задавать параметры и критерии их достижения;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закономерности и противоречи</w:t>
      </w:r>
      <w:r>
        <w:rPr>
          <w:rFonts w:ascii="Times New Roman" w:hAnsi="Times New Roman"/>
          <w:sz w:val="28"/>
        </w:rPr>
        <w:t xml:space="preserve">я в рассматриваемых явлениях;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разрабатывать план решения проблемы с учётом анализа имеющихся материальных и нематериальных ресурсов;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ко</w:t>
      </w:r>
      <w:r>
        <w:rPr>
          <w:rFonts w:ascii="Times New Roman" w:hAnsi="Times New Roman"/>
          <w:sz w:val="28"/>
        </w:rPr>
        <w:t>ординировать и выполнять работу в условиях реального, виртуального и комбинированного взаимодействия;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развивать </w:t>
      </w:r>
      <w:proofErr w:type="spellStart"/>
      <w:r>
        <w:rPr>
          <w:rFonts w:ascii="Times New Roman" w:hAnsi="Times New Roman"/>
          <w:sz w:val="28"/>
        </w:rPr>
        <w:t>креативное</w:t>
      </w:r>
      <w:proofErr w:type="spellEnd"/>
      <w:r>
        <w:rPr>
          <w:rFonts w:ascii="Times New Roman" w:hAnsi="Times New Roman"/>
          <w:sz w:val="28"/>
        </w:rPr>
        <w:t xml:space="preserve"> мышление при решении жизненных проблем.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базовые исследовательские действия: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овладеть видами деятельности п</w:t>
      </w:r>
      <w:r>
        <w:rPr>
          <w:rFonts w:ascii="Times New Roman" w:hAnsi="Times New Roman"/>
          <w:sz w:val="28"/>
        </w:rPr>
        <w:t xml:space="preserve">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формирование научного типа мышления, владение научной терминологией, ключевыми понятиями и мет</w:t>
      </w:r>
      <w:r>
        <w:rPr>
          <w:rFonts w:ascii="Times New Roman" w:hAnsi="Times New Roman"/>
          <w:sz w:val="28"/>
        </w:rPr>
        <w:t>одами;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</w:t>
      </w:r>
      <w:r>
        <w:rPr>
          <w:rFonts w:ascii="Times New Roman" w:hAnsi="Times New Roman"/>
          <w:sz w:val="28"/>
        </w:rPr>
        <w:t>адавать параметры и критерии решения;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ситуациям, оценивать приобретённый опыт;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цел</w:t>
      </w:r>
      <w:r>
        <w:rPr>
          <w:rFonts w:ascii="Times New Roman" w:hAnsi="Times New Roman"/>
          <w:sz w:val="28"/>
        </w:rPr>
        <w:t>енаправленный поиск переноса средств и способов действия в профессиональную среду;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переносить знания в познавательную и практическую области жизнедеятельности;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интегрировать знания из разных предметных областей;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выдвигать новые идеи, предлагать оригинальн</w:t>
      </w:r>
      <w:r>
        <w:rPr>
          <w:rFonts w:ascii="Times New Roman" w:hAnsi="Times New Roman"/>
          <w:sz w:val="28"/>
        </w:rPr>
        <w:t>ые подходы и решения, ставить проблемы и задачи, допускающие альтернативные решения.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работа с информацией: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</w:t>
      </w:r>
      <w:r>
        <w:rPr>
          <w:rFonts w:ascii="Times New Roman" w:hAnsi="Times New Roman"/>
          <w:sz w:val="28"/>
        </w:rPr>
        <w:t>информации различных видов и форм представления;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достоверность, легитимность информации, её соответс</w:t>
      </w:r>
      <w:r>
        <w:rPr>
          <w:rFonts w:ascii="Times New Roman" w:hAnsi="Times New Roman"/>
          <w:sz w:val="28"/>
        </w:rPr>
        <w:t xml:space="preserve">твие правовым и морально-этическим нормам;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</w:t>
      </w:r>
      <w:r>
        <w:rPr>
          <w:rFonts w:ascii="Times New Roman" w:hAnsi="Times New Roman"/>
          <w:sz w:val="28"/>
        </w:rPr>
        <w:t>ния, правовых и этических норм, норм информационной безопасности;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распознавания и защиты информации, информационной безопасности личности.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lastRenderedPageBreak/>
        <w:t>Коммуникативные универсальные учебные действия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общение: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осуществлять коммуникации во всех сфера</w:t>
      </w:r>
      <w:r>
        <w:rPr>
          <w:rFonts w:ascii="Times New Roman" w:hAnsi="Times New Roman"/>
          <w:sz w:val="28"/>
        </w:rPr>
        <w:t>х жизни;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владеть различными способами общения и взаимодействия, </w:t>
      </w:r>
      <w:proofErr w:type="spellStart"/>
      <w:r>
        <w:rPr>
          <w:rFonts w:ascii="Times New Roman" w:hAnsi="Times New Roman"/>
          <w:sz w:val="28"/>
        </w:rPr>
        <w:t>аргументированно</w:t>
      </w:r>
      <w:proofErr w:type="spellEnd"/>
      <w:r>
        <w:rPr>
          <w:rFonts w:ascii="Times New Roman" w:hAnsi="Times New Roman"/>
          <w:sz w:val="28"/>
        </w:rPr>
        <w:t xml:space="preserve"> вести диалог;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развёр</w:t>
      </w:r>
      <w:r>
        <w:rPr>
          <w:rFonts w:ascii="Times New Roman" w:hAnsi="Times New Roman"/>
          <w:sz w:val="28"/>
        </w:rPr>
        <w:t>нуто и логично излагать свою точку зрения.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совместная деятельность: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понимать и использовать преимущества командной и индивидуальной работы;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план действий, распределять роли с учётом мнений участников, обсуждать результаты совместной работы;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качество своего вклада и каждого уч</w:t>
      </w:r>
      <w:r>
        <w:rPr>
          <w:rFonts w:ascii="Times New Roman" w:hAnsi="Times New Roman"/>
          <w:sz w:val="28"/>
        </w:rPr>
        <w:t>астника команды в общий результат по разработанным критериям;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предлагать новые проекты, оценивать идеи с позиции новизны, оригинальности, практической значимости;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осуществлять позитивное стратегическое поведение в различных ситуациях, проявлять творчество </w:t>
      </w:r>
      <w:r>
        <w:rPr>
          <w:rFonts w:ascii="Times New Roman" w:hAnsi="Times New Roman"/>
          <w:sz w:val="28"/>
        </w:rPr>
        <w:t>и воображение, быть инициативным.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1) самоорганизация: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</w:t>
      </w:r>
      <w:r>
        <w:rPr>
          <w:rFonts w:ascii="Times New Roman" w:hAnsi="Times New Roman"/>
          <w:sz w:val="28"/>
        </w:rPr>
        <w:t>енных ситуациях;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давать оценку новым ситуациям;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расширять рамки учебного предмета на основе личных предпочтений;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делать осознанный выбор, </w:t>
      </w:r>
      <w:r>
        <w:rPr>
          <w:rFonts w:ascii="Times New Roman" w:hAnsi="Times New Roman"/>
          <w:sz w:val="28"/>
        </w:rPr>
        <w:t>аргументировать его, брать ответственность за решение;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>оценивать приобретённый опыт;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2) самоконтроль: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давать </w:t>
      </w:r>
      <w:r>
        <w:rPr>
          <w:rFonts w:ascii="Times New Roman" w:hAnsi="Times New Roman"/>
          <w:sz w:val="28"/>
        </w:rPr>
        <w:t xml:space="preserve">оценку новым ситуациям, вносить коррективы в деятельность, оценивать соответствие результатов целям;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</w:t>
      </w:r>
      <w:r>
        <w:rPr>
          <w:rFonts w:ascii="Times New Roman" w:hAnsi="Times New Roman"/>
          <w:sz w:val="28"/>
        </w:rPr>
        <w:t>лексии для оценки ситуации, выбора верного решения;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оценивать риски и своевременно принимать решения по их снижению;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деятельности.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b/>
          <w:sz w:val="28"/>
        </w:rPr>
        <w:t>3) принятия себя и других: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себя, понимая свои недостатк</w:t>
      </w:r>
      <w:r>
        <w:rPr>
          <w:rFonts w:ascii="Times New Roman" w:hAnsi="Times New Roman"/>
          <w:sz w:val="28"/>
        </w:rPr>
        <w:t>и и достоинства;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принимать мотивы и аргументы других при анализе результатов деятельности;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признавать своё право и право других на ошибку;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развивать способность понимать мир с позиции другого человека.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left="120"/>
        <w:jc w:val="both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130BF7" w:rsidRDefault="00130BF7">
      <w:pPr>
        <w:spacing w:after="0"/>
        <w:ind w:left="120"/>
        <w:jc w:val="both"/>
      </w:pP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sz w:val="28"/>
        </w:rPr>
        <w:t>в 10 классе</w:t>
      </w:r>
      <w:r>
        <w:rPr>
          <w:rFonts w:ascii="Times New Roman" w:hAnsi="Times New Roman"/>
          <w:sz w:val="28"/>
        </w:rPr>
        <w:t xml:space="preserve"> обучающимися будут достигнуты следующие предметные результаты: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владение представлениями о роли информации и связанных с ней процессов в природе, технике и обществе, понятиями «информация», </w:t>
      </w:r>
      <w:r>
        <w:rPr>
          <w:rFonts w:ascii="Times New Roman" w:hAnsi="Times New Roman"/>
          <w:sz w:val="28"/>
        </w:rPr>
        <w:t>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</w:t>
      </w:r>
      <w:r>
        <w:rPr>
          <w:rFonts w:ascii="Times New Roman" w:hAnsi="Times New Roman"/>
          <w:sz w:val="28"/>
        </w:rPr>
        <w:t>характеризовать большие данные, приводить примеры источников их получения и направления использования;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lastRenderedPageBreak/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соблюдение требований техники безопасности и гигиены при работе с компьютерами и другими компонентами цифр</w:t>
      </w:r>
      <w:r>
        <w:rPr>
          <w:rFonts w:ascii="Times New Roman" w:hAnsi="Times New Roman"/>
          <w:sz w:val="28"/>
        </w:rPr>
        <w:t>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основных принципов дискретизации различных видов информации, умение определять информационный объём текстовых, гр</w:t>
      </w:r>
      <w:r>
        <w:rPr>
          <w:rFonts w:ascii="Times New Roman" w:hAnsi="Times New Roman"/>
          <w:sz w:val="28"/>
        </w:rPr>
        <w:t>афических и звуковых данных при заданных параметрах дискретизации;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владение теоретическим аппаратом, позволяющим осуществлять представление заданного нат</w:t>
      </w:r>
      <w:r>
        <w:rPr>
          <w:rFonts w:ascii="Times New Roman" w:hAnsi="Times New Roman"/>
          <w:sz w:val="28"/>
        </w:rPr>
        <w:t>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создавать структурированные текстовые документы и демонстрационные материалы с использованием возможностей современных пр</w:t>
      </w:r>
      <w:r>
        <w:rPr>
          <w:rFonts w:ascii="Times New Roman" w:hAnsi="Times New Roman"/>
          <w:sz w:val="28"/>
        </w:rPr>
        <w:t>ограммных средств и облачных сервисов;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изучения курса информатики базового уровня </w:t>
      </w:r>
      <w:r>
        <w:rPr>
          <w:rFonts w:ascii="Times New Roman" w:hAnsi="Times New Roman"/>
          <w:b/>
          <w:i/>
          <w:sz w:val="28"/>
        </w:rPr>
        <w:t>в 11 классе</w:t>
      </w:r>
      <w:r>
        <w:rPr>
          <w:rFonts w:ascii="Times New Roman" w:hAnsi="Times New Roman"/>
          <w:sz w:val="28"/>
        </w:rPr>
        <w:t xml:space="preserve"> обучающимися будут достигнуты следующие предметные результаты: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наличие представлений о компьютерных сетях и их роли в современном мире, об общих принци</w:t>
      </w:r>
      <w:r>
        <w:rPr>
          <w:rFonts w:ascii="Times New Roman" w:hAnsi="Times New Roman"/>
          <w:sz w:val="28"/>
        </w:rPr>
        <w:t xml:space="preserve">пах разработки и функционирования </w:t>
      </w:r>
      <w:proofErr w:type="spellStart"/>
      <w:proofErr w:type="gramStart"/>
      <w:r>
        <w:rPr>
          <w:rFonts w:ascii="Times New Roman" w:hAnsi="Times New Roman"/>
          <w:sz w:val="28"/>
        </w:rPr>
        <w:t>интернет-приложений</w:t>
      </w:r>
      <w:proofErr w:type="spellEnd"/>
      <w:proofErr w:type="gramEnd"/>
      <w:r>
        <w:rPr>
          <w:rFonts w:ascii="Times New Roman" w:hAnsi="Times New Roman"/>
          <w:sz w:val="28"/>
        </w:rPr>
        <w:t>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понимание угроз информационной безопасности, использование методов и сре</w:t>
      </w:r>
      <w:proofErr w:type="gramStart"/>
      <w:r>
        <w:rPr>
          <w:rFonts w:ascii="Times New Roman" w:hAnsi="Times New Roman"/>
          <w:sz w:val="28"/>
        </w:rPr>
        <w:t>дств пр</w:t>
      </w:r>
      <w:proofErr w:type="gramEnd"/>
      <w:r>
        <w:rPr>
          <w:rFonts w:ascii="Times New Roman" w:hAnsi="Times New Roman"/>
          <w:sz w:val="28"/>
        </w:rPr>
        <w:t>отиводействия этим угрозам, соблюдение мер безопасности, предотвращающих незаконное распространение персональных данных;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130BF7" w:rsidRDefault="00FC4C2D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умение читать и понимать программы, реализующие несложные алгоритмы обработки числовых и те</w:t>
      </w:r>
      <w:r>
        <w:rPr>
          <w:rFonts w:ascii="Times New Roman" w:hAnsi="Times New Roman"/>
          <w:sz w:val="28"/>
        </w:rPr>
        <w:t xml:space="preserve">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C++, C#), анализировать алгоритмы с использованием таблиц трассировки, определять без использова</w:t>
      </w:r>
      <w:r>
        <w:rPr>
          <w:rFonts w:ascii="Times New Roman" w:hAnsi="Times New Roman"/>
          <w:sz w:val="28"/>
        </w:rPr>
        <w:t xml:space="preserve">ния компьютера результаты выполнения несложных программ, включающих циклы, </w:t>
      </w:r>
      <w:proofErr w:type="spellStart"/>
      <w:r>
        <w:rPr>
          <w:rFonts w:ascii="Times New Roman" w:hAnsi="Times New Roman"/>
          <w:sz w:val="28"/>
        </w:rPr>
        <w:t>ветвленияи</w:t>
      </w:r>
      <w:proofErr w:type="spellEnd"/>
      <w:r>
        <w:rPr>
          <w:rFonts w:ascii="Times New Roman" w:hAnsi="Times New Roman"/>
          <w:sz w:val="28"/>
        </w:rPr>
        <w:t xml:space="preserve"> подпрограммы, при заданных </w:t>
      </w:r>
      <w:r>
        <w:rPr>
          <w:rFonts w:ascii="Times New Roman" w:hAnsi="Times New Roman"/>
          <w:sz w:val="28"/>
        </w:rPr>
        <w:lastRenderedPageBreak/>
        <w:t>исходных данных, модифицировать готовые программы для</w:t>
      </w:r>
      <w:proofErr w:type="gramEnd"/>
      <w:r>
        <w:rPr>
          <w:rFonts w:ascii="Times New Roman" w:hAnsi="Times New Roman"/>
          <w:sz w:val="28"/>
        </w:rPr>
        <w:t xml:space="preserve"> решения новых задач, использовать их в своих программах в качестве подпрограмм (процедур,</w:t>
      </w:r>
      <w:r>
        <w:rPr>
          <w:rFonts w:ascii="Times New Roman" w:hAnsi="Times New Roman"/>
          <w:sz w:val="28"/>
        </w:rPr>
        <w:t xml:space="preserve"> функций);</w:t>
      </w:r>
    </w:p>
    <w:p w:rsidR="00130BF7" w:rsidRDefault="00FC4C2D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 xml:space="preserve">умение реализовывать на выбранном для изучения языке программирования высокого уровня (Паскаль, </w:t>
      </w:r>
      <w:proofErr w:type="spellStart"/>
      <w:r>
        <w:rPr>
          <w:rFonts w:ascii="Times New Roman" w:hAnsi="Times New Roman"/>
          <w:sz w:val="28"/>
        </w:rPr>
        <w:t>Python</w:t>
      </w:r>
      <w:proofErr w:type="spellEnd"/>
      <w:r>
        <w:rPr>
          <w:rFonts w:ascii="Times New Roman" w:hAnsi="Times New Roman"/>
          <w:sz w:val="28"/>
        </w:rPr>
        <w:t xml:space="preserve">, </w:t>
      </w:r>
      <w:proofErr w:type="spellStart"/>
      <w:r>
        <w:rPr>
          <w:rFonts w:ascii="Times New Roman" w:hAnsi="Times New Roman"/>
          <w:sz w:val="28"/>
        </w:rPr>
        <w:t>Java</w:t>
      </w:r>
      <w:proofErr w:type="spellEnd"/>
      <w:r>
        <w:rPr>
          <w:rFonts w:ascii="Times New Roman" w:hAnsi="Times New Roman"/>
          <w:sz w:val="28"/>
        </w:rPr>
        <w:t>, C++, C#) типовые алгоритмы обработки чисел, числовых последовательностей и массивов: представление числа в виде набора простых сомножит</w:t>
      </w:r>
      <w:r>
        <w:rPr>
          <w:rFonts w:ascii="Times New Roman" w:hAnsi="Times New Roman"/>
          <w:sz w:val="28"/>
        </w:rPr>
        <w:t>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</w:t>
      </w:r>
      <w:r>
        <w:rPr>
          <w:rFonts w:ascii="Times New Roman" w:hAnsi="Times New Roman"/>
          <w:sz w:val="28"/>
        </w:rPr>
        <w:t>метического, минимального и максимального</w:t>
      </w:r>
      <w:proofErr w:type="gramEnd"/>
      <w:r>
        <w:rPr>
          <w:rFonts w:ascii="Times New Roman" w:hAnsi="Times New Roman"/>
          <w:sz w:val="28"/>
        </w:rPr>
        <w:t xml:space="preserve"> элементов, количества элементов, удовлетворяющих заданному условию), сортировку элементов массива;</w:t>
      </w:r>
    </w:p>
    <w:p w:rsidR="00130BF7" w:rsidRDefault="00FC4C2D">
      <w:pPr>
        <w:spacing w:after="0"/>
        <w:ind w:firstLine="600"/>
        <w:jc w:val="both"/>
      </w:pPr>
      <w:proofErr w:type="gramStart"/>
      <w:r>
        <w:rPr>
          <w:rFonts w:ascii="Times New Roman" w:hAnsi="Times New Roman"/>
          <w:sz w:val="28"/>
        </w:rPr>
        <w:t>умение использовать табличные (реляционные) базы данных, в частности, составлять запросы к базам данных (в том числ</w:t>
      </w:r>
      <w:r>
        <w:rPr>
          <w:rFonts w:ascii="Times New Roman" w:hAnsi="Times New Roman"/>
          <w:sz w:val="28"/>
        </w:rPr>
        <w:t>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</w:t>
      </w:r>
      <w:r>
        <w:rPr>
          <w:rFonts w:ascii="Times New Roman" w:hAnsi="Times New Roman"/>
          <w:sz w:val="28"/>
        </w:rPr>
        <w:t>кого, наибольшего и наименьшего значений, решение уравнений);</w:t>
      </w:r>
      <w:proofErr w:type="gramEnd"/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 xml:space="preserve">умение использовать </w:t>
      </w:r>
      <w:proofErr w:type="spellStart"/>
      <w:r>
        <w:rPr>
          <w:rFonts w:ascii="Times New Roman" w:hAnsi="Times New Roman"/>
          <w:sz w:val="28"/>
        </w:rPr>
        <w:t>компьютерно-математические</w:t>
      </w:r>
      <w:proofErr w:type="spellEnd"/>
      <w:r>
        <w:rPr>
          <w:rFonts w:ascii="Times New Roman" w:hAnsi="Times New Roman"/>
          <w:sz w:val="28"/>
        </w:rPr>
        <w:t xml:space="preserve"> модели для анализа объектов и процессов: формулировать цель моделирования, выполнять анализ результатов, полученных в ходе моделирования, оценивать</w:t>
      </w:r>
      <w:r>
        <w:rPr>
          <w:rFonts w:ascii="Times New Roman" w:hAnsi="Times New Roman"/>
          <w:sz w:val="28"/>
        </w:rPr>
        <w:t xml:space="preserve"> соответствие модели моделируемому объекту или процессу, представлять результаты моделирования в наглядном виде;</w:t>
      </w:r>
    </w:p>
    <w:p w:rsidR="00130BF7" w:rsidRDefault="00FC4C2D">
      <w:pPr>
        <w:spacing w:after="0"/>
        <w:ind w:firstLine="600"/>
        <w:jc w:val="both"/>
      </w:pPr>
      <w:r>
        <w:rPr>
          <w:rFonts w:ascii="Times New Roman" w:hAnsi="Times New Roman"/>
          <w:sz w:val="28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</w:t>
      </w:r>
      <w:r>
        <w:rPr>
          <w:rFonts w:ascii="Times New Roman" w:hAnsi="Times New Roman"/>
          <w:sz w:val="28"/>
        </w:rPr>
        <w:t>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</w:t>
      </w:r>
      <w:r>
        <w:rPr>
          <w:rFonts w:ascii="Times New Roman" w:hAnsi="Times New Roman"/>
          <w:sz w:val="28"/>
        </w:rPr>
        <w:t>х.</w:t>
      </w:r>
    </w:p>
    <w:p w:rsidR="00130BF7" w:rsidRDefault="00130BF7">
      <w:pPr>
        <w:sectPr w:rsidR="00130BF7">
          <w:pgSz w:w="11906" w:h="16383"/>
          <w:pgMar w:top="1134" w:right="850" w:bottom="1134" w:left="1701" w:header="720" w:footer="720" w:gutter="0"/>
          <w:cols w:space="720"/>
        </w:sectPr>
      </w:pPr>
    </w:p>
    <w:p w:rsidR="00130BF7" w:rsidRDefault="00FC4C2D">
      <w:pPr>
        <w:spacing w:after="0"/>
        <w:ind w:left="120"/>
      </w:pPr>
      <w:bookmarkStart w:id="7" w:name="block-33470411"/>
      <w:bookmarkEnd w:id="6"/>
      <w:r>
        <w:rPr>
          <w:rFonts w:ascii="Times New Roman" w:hAnsi="Times New Roman"/>
          <w:b/>
          <w:sz w:val="28"/>
        </w:rPr>
        <w:lastRenderedPageBreak/>
        <w:t xml:space="preserve"> ТЕМАТИЧЕСКОЕ ПЛАНИРОВАНИЕ </w:t>
      </w: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2640"/>
        <w:gridCol w:w="1011"/>
        <w:gridCol w:w="1738"/>
        <w:gridCol w:w="1823"/>
        <w:gridCol w:w="2741"/>
      </w:tblGrid>
      <w:tr w:rsidR="00130BF7">
        <w:trPr>
          <w:trHeight w:val="300"/>
        </w:trPr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4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130BF7" w:rsidRDefault="00130BF7">
            <w:pPr>
              <w:spacing w:after="0"/>
              <w:ind w:left="135"/>
            </w:pPr>
          </w:p>
        </w:tc>
      </w:tr>
      <w:tr w:rsidR="00130BF7">
        <w:trPr>
          <w:trHeight w:val="570"/>
        </w:trPr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2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1.Цифровая грамотность</w:t>
            </w:r>
          </w:p>
        </w:tc>
      </w:tr>
      <w:tr w:rsidR="00130BF7">
        <w:trPr>
          <w:trHeight w:val="163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https://m.edsoo.ru/af8b25f4</w:t>
              </w:r>
            </w:hyperlink>
          </w:p>
        </w:tc>
      </w:tr>
      <w:tr w:rsidR="00130BF7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2.Теоретические основы информатики</w:t>
            </w:r>
          </w:p>
        </w:tc>
      </w:tr>
      <w:tr w:rsidR="00130BF7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Информация и информационные </w:t>
            </w:r>
            <w:r>
              <w:rPr>
                <w:rFonts w:ascii="Times New Roman" w:hAnsi="Times New Roman"/>
                <w:sz w:val="24"/>
              </w:rPr>
              <w:t>процессы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https://m.edsoo.ru/af8b25f4</w:t>
              </w:r>
            </w:hyperlink>
          </w:p>
        </w:tc>
      </w:tr>
      <w:tr w:rsidR="00130BF7">
        <w:trPr>
          <w:trHeight w:val="8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https://m.edsoo.ru/af8b25f4</w:t>
              </w:r>
            </w:hyperlink>
          </w:p>
        </w:tc>
      </w:tr>
      <w:tr w:rsidR="00130BF7">
        <w:trPr>
          <w:trHeight w:val="5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Элементы алгебры </w:t>
            </w:r>
            <w:r>
              <w:rPr>
                <w:rFonts w:ascii="Times New Roman" w:hAnsi="Times New Roman"/>
                <w:sz w:val="24"/>
              </w:rPr>
              <w:t>логики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https://m.edsoo.ru/af8b25f4</w:t>
              </w:r>
            </w:hyperlink>
          </w:p>
        </w:tc>
      </w:tr>
      <w:tr w:rsidR="00130BF7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21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4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3.Информационные технологии</w:t>
            </w:r>
          </w:p>
        </w:tc>
      </w:tr>
      <w:tr w:rsidR="00130BF7">
        <w:trPr>
          <w:trHeight w:val="163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Технологии обработки текстовой, графической и </w:t>
            </w:r>
            <w:proofErr w:type="spellStart"/>
            <w:r>
              <w:rPr>
                <w:rFonts w:ascii="Times New Roman" w:hAnsi="Times New Roman"/>
                <w:sz w:val="24"/>
              </w:rPr>
              <w:t>мультимедийной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информации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https://m.edsoo.ru/af8b25f4</w:t>
              </w:r>
            </w:hyperlink>
          </w:p>
        </w:tc>
      </w:tr>
      <w:tr w:rsidR="00130BF7">
        <w:trPr>
          <w:trHeight w:val="300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63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555"/>
        </w:trPr>
        <w:tc>
          <w:tcPr>
            <w:tcW w:w="3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</w:tbl>
    <w:p w:rsidR="00130BF7" w:rsidRDefault="00130BF7">
      <w:pPr>
        <w:sectPr w:rsidR="00130BF7" w:rsidSect="00FC4C2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6"/>
        <w:gridCol w:w="2904"/>
        <w:gridCol w:w="985"/>
        <w:gridCol w:w="1709"/>
        <w:gridCol w:w="1796"/>
        <w:gridCol w:w="2670"/>
      </w:tblGrid>
      <w:tr w:rsidR="00130BF7">
        <w:trPr>
          <w:trHeight w:val="30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130BF7" w:rsidRDefault="00130BF7">
            <w:pPr>
              <w:spacing w:after="0"/>
              <w:ind w:left="135"/>
            </w:pPr>
          </w:p>
        </w:tc>
      </w:tr>
      <w:tr w:rsidR="00130BF7">
        <w:trPr>
          <w:trHeight w:val="570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2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2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54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1.Цифровая грамотность</w:t>
            </w:r>
          </w:p>
        </w:tc>
      </w:tr>
      <w:tr w:rsidR="00130BF7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2.Теоретические основы информатики</w:t>
            </w:r>
          </w:p>
        </w:tc>
      </w:tr>
      <w:tr w:rsidR="00130BF7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3.Алгоритмы и программирование</w:t>
            </w:r>
          </w:p>
        </w:tc>
      </w:tr>
      <w:tr w:rsidR="00130BF7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11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300"/>
        </w:trPr>
        <w:tc>
          <w:tcPr>
            <w:tcW w:w="105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4.Информационные технологии</w:t>
            </w:r>
          </w:p>
        </w:tc>
      </w:tr>
      <w:tr w:rsidR="00130BF7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таблицы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55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Базы данных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825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https://m.edsoo.ru/f47857e0</w:t>
              </w:r>
            </w:hyperlink>
          </w:p>
        </w:tc>
      </w:tr>
      <w:tr w:rsidR="00130BF7">
        <w:trPr>
          <w:trHeight w:val="300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w="6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555"/>
        </w:trPr>
        <w:tc>
          <w:tcPr>
            <w:tcW w:w="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ОБЩЕЕ </w:t>
            </w:r>
            <w:r>
              <w:rPr>
                <w:rFonts w:ascii="Times New Roman" w:hAnsi="Times New Roman"/>
                <w:sz w:val="24"/>
              </w:rPr>
              <w:t>КОЛИЧЕСТВО ЧАСОВ ПО ПРОГРАММЕ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</w:tbl>
    <w:p w:rsidR="00130BF7" w:rsidRDefault="00130BF7">
      <w:pPr>
        <w:sectPr w:rsidR="00130BF7" w:rsidSect="00FC4C2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30BF7" w:rsidRDefault="00FC4C2D">
      <w:pPr>
        <w:spacing w:after="0"/>
        <w:ind w:left="120"/>
      </w:pPr>
      <w:bookmarkStart w:id="8" w:name="block-33470409"/>
      <w:bookmarkEnd w:id="7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10 КЛАСС </w:t>
      </w:r>
    </w:p>
    <w:tbl>
      <w:tblPr>
        <w:tblW w:w="10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7"/>
        <w:gridCol w:w="3168"/>
        <w:gridCol w:w="830"/>
        <w:gridCol w:w="1247"/>
        <w:gridCol w:w="1628"/>
        <w:gridCol w:w="1155"/>
        <w:gridCol w:w="1977"/>
      </w:tblGrid>
      <w:tr w:rsidR="00130BF7" w:rsidTr="00FC4C2D">
        <w:trPr>
          <w:trHeight w:val="300"/>
        </w:trPr>
        <w:tc>
          <w:tcPr>
            <w:tcW w:w="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30BF7" w:rsidRDefault="00130BF7" w:rsidP="00FC4C2D">
            <w:pPr>
              <w:spacing w:after="0"/>
            </w:pPr>
          </w:p>
        </w:tc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3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30BF7" w:rsidRDefault="00130BF7">
            <w:pPr>
              <w:spacing w:after="0"/>
              <w:ind w:left="135"/>
            </w:pPr>
          </w:p>
        </w:tc>
      </w:tr>
      <w:tr w:rsidR="00130BF7" w:rsidTr="00FC4C2D">
        <w:trPr>
          <w:trHeight w:val="795"/>
        </w:trPr>
        <w:tc>
          <w:tcPr>
            <w:tcW w:w="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 w:rsidP="00FC4C2D"/>
        </w:tc>
        <w:tc>
          <w:tcPr>
            <w:tcW w:w="3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1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 w:rsidTr="00FC4C2D">
        <w:trPr>
          <w:trHeight w:val="163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05.09.2024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https://m.edsoo.ru/820e7a19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Тенденции развития компьютерных технологий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12.09.2024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https://m.edsoo.ru/06b14abb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Программное обеспечение компьютера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19.09.2024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https://m.edsoo.ru/dc08b2c6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Операции с файлами и папками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26.09.2024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https://m.edsoo.ru/228ee427</w:t>
              </w:r>
            </w:hyperlink>
          </w:p>
        </w:tc>
      </w:tr>
      <w:tr w:rsidR="00130BF7" w:rsidTr="00FC4C2D">
        <w:trPr>
          <w:trHeight w:val="166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прикладным программным обеспечением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03.10.2024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https://m.edsoo.ru/cdfae35e</w:t>
              </w:r>
            </w:hyperlink>
          </w:p>
        </w:tc>
      </w:tr>
      <w:tr w:rsidR="00130BF7" w:rsidTr="00FC4C2D">
        <w:trPr>
          <w:trHeight w:val="163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10.10.2024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https://m.edsoo.ru/06a855bf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Двоичное 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17.10.2024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https://m.edsoo.ru/38214cec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Подходы к измерению информации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24.10.2024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/9deef96b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Информационные процессы. Передача и хранение информации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07.11.2024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https://m.edsoo.ru/da4dd13d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информации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14.11.2024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https://m.edsoo.ru/60f2394f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Системы, компоненты </w:t>
            </w:r>
            <w:r>
              <w:rPr>
                <w:rFonts w:ascii="Times New Roman" w:hAnsi="Times New Roman"/>
                <w:sz w:val="24"/>
              </w:rPr>
              <w:t>систем и их взаимодействие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21.11.2024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https://m.edsoo.ru/abbcd321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Системы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28.11.2024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https://m.edsoo.ru/b3b712c0</w:t>
              </w:r>
            </w:hyperlink>
          </w:p>
        </w:tc>
      </w:tr>
      <w:tr w:rsidR="00130BF7" w:rsidTr="00FC4C2D">
        <w:trPr>
          <w:trHeight w:val="163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Алгоритмы перевода чисел из </w:t>
            </w:r>
            <w:proofErr w:type="spellStart"/>
            <w:r>
              <w:rPr>
                <w:rFonts w:ascii="Times New Roman" w:hAnsi="Times New Roman"/>
                <w:sz w:val="24"/>
              </w:rPr>
              <w:t>P-ичной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системы счисления в </w:t>
            </w:r>
            <w:proofErr w:type="gramStart"/>
            <w:r>
              <w:rPr>
                <w:rFonts w:ascii="Times New Roman" w:hAnsi="Times New Roman"/>
                <w:sz w:val="24"/>
              </w:rPr>
              <w:t>десятичную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обратно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05.12.2024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https://m.edsoo.ru/06c384e6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Двоичная, восьмеричная и шестнадцатеричная системы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12.12.2024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https://m.edsoo.ru/abbcd321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Арифметические операции в позиционных системах счисления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19.12.2024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https://m.edsoo.ru/de2c5353</w:t>
              </w:r>
            </w:hyperlink>
          </w:p>
        </w:tc>
      </w:tr>
      <w:tr w:rsidR="00130BF7" w:rsidTr="00FC4C2D">
        <w:trPr>
          <w:trHeight w:val="136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Представление целых и вещественных чисел в памяти компьютера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26.12.2024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https://m.edsoo.ru/b2010e6e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текстов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09.01.2025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https://m.edsoo.ru/8f8cd2cb</w:t>
              </w:r>
            </w:hyperlink>
          </w:p>
        </w:tc>
      </w:tr>
      <w:tr w:rsidR="00130BF7" w:rsidTr="00FC4C2D">
        <w:trPr>
          <w:trHeight w:val="148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изображений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16.01.2025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https://m.edsoo.ru/5dd23ae4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Кодирование звука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23.01.2025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https://m.edsoo.ru/a8b48364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Высказывания. Логические операции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30.01.2025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https://m.edsoo.ru/61d9006a</w:t>
              </w:r>
            </w:hyperlink>
          </w:p>
        </w:tc>
      </w:tr>
      <w:tr w:rsidR="00130BF7" w:rsidTr="00FC4C2D">
        <w:trPr>
          <w:trHeight w:val="136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Логические выражения. Таблицы истинности логических </w:t>
            </w:r>
            <w:r>
              <w:rPr>
                <w:rFonts w:ascii="Times New Roman" w:hAnsi="Times New Roman"/>
                <w:sz w:val="24"/>
              </w:rPr>
              <w:t>выражений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06.02.2025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https://m.edsoo.ru/4c662a0d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операции и операции над множествами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13.02.2025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https://m.edsoo.ru/ad7328fc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Законы алгебры логики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20.02.2025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https://m.edsoo.ru/4fad160e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Решение простейших логических уравнений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27.02.2025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https://m.edsoo.ru/bb9d8b7f</w:t>
              </w:r>
            </w:hyperlink>
          </w:p>
        </w:tc>
      </w:tr>
      <w:tr w:rsidR="00130BF7" w:rsidTr="00FC4C2D">
        <w:trPr>
          <w:trHeight w:val="190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06.03.2025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https://m.edsoo.ru/f1593521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Логические элементы компьютера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13.03.2025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https://m.edsoo.ru/46ba058b</w:t>
              </w:r>
            </w:hyperlink>
          </w:p>
        </w:tc>
      </w:tr>
      <w:tr w:rsidR="00130BF7" w:rsidTr="00FC4C2D">
        <w:trPr>
          <w:trHeight w:val="136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27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"Теоретические основы информатики"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20.03.2025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https://m.edsoo.ru/5fad1b53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Текстовый процессор и его базовые возможности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03.04.2025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https://m.edsoo.ru/aa862c53</w:t>
              </w:r>
            </w:hyperlink>
          </w:p>
        </w:tc>
      </w:tr>
      <w:tr w:rsidR="00130BF7" w:rsidTr="00FC4C2D">
        <w:trPr>
          <w:trHeight w:val="163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Коллективная работа с документом. </w:t>
            </w:r>
            <w:r>
              <w:rPr>
                <w:rFonts w:ascii="Times New Roman" w:hAnsi="Times New Roman"/>
                <w:sz w:val="24"/>
              </w:rPr>
              <w:t>Правила оформления реферата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10.04.2025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https://m.edsoo.ru/aaba738c</w:t>
              </w:r>
            </w:hyperlink>
          </w:p>
        </w:tc>
      </w:tr>
      <w:tr w:rsidR="00130BF7" w:rsidTr="00FC4C2D">
        <w:trPr>
          <w:trHeight w:val="82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Растровая графика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17.04.2025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https://m.edsoo.ru/b0ececed</w:t>
              </w:r>
            </w:hyperlink>
          </w:p>
        </w:tc>
      </w:tr>
      <w:tr w:rsidR="00130BF7" w:rsidTr="00FC4C2D">
        <w:trPr>
          <w:trHeight w:val="12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Векторная графика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24.04.2025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https://m.edsoo.ru/c686f9bb</w:t>
              </w:r>
            </w:hyperlink>
          </w:p>
        </w:tc>
      </w:tr>
      <w:tr w:rsidR="00130BF7" w:rsidTr="00FC4C2D">
        <w:trPr>
          <w:trHeight w:val="163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Создание и преобразование аудиовизуальных объектов. Компьютерные презентации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15.05.2025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https://m.edsoo.ru/45633de5</w:t>
              </w:r>
            </w:hyperlink>
          </w:p>
        </w:tc>
      </w:tr>
      <w:tr w:rsidR="00130BF7" w:rsidTr="00FC4C2D">
        <w:trPr>
          <w:trHeight w:val="109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Принципы построения и редактирования трёхмерных моделей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22.05.2025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https://m.edsoo.ru/d7253a6a</w:t>
              </w:r>
            </w:hyperlink>
          </w:p>
        </w:tc>
      </w:tr>
      <w:tr w:rsidR="00130BF7" w:rsidTr="00FC4C2D">
        <w:trPr>
          <w:trHeight w:val="217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sz w:val="24"/>
              </w:rPr>
              <w:t xml:space="preserve">"Технологии обработки текстовой, графической и </w:t>
            </w:r>
            <w:proofErr w:type="spellStart"/>
            <w:r>
              <w:rPr>
                <w:rFonts w:ascii="Times New Roman" w:hAnsi="Times New Roman"/>
                <w:sz w:val="24"/>
              </w:rPr>
              <w:t>мультимедийной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информации"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29.05.2025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https://m.edsoo.ru/acc1db62</w:t>
              </w:r>
            </w:hyperlink>
          </w:p>
        </w:tc>
      </w:tr>
      <w:tr w:rsidR="00130BF7" w:rsidTr="00FC4C2D">
        <w:trPr>
          <w:trHeight w:val="555"/>
        </w:trPr>
        <w:tc>
          <w:tcPr>
            <w:tcW w:w="3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</w:tbl>
    <w:p w:rsidR="00130BF7" w:rsidRDefault="00130BF7">
      <w:pPr>
        <w:sectPr w:rsidR="00130BF7" w:rsidSect="00FC4C2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 11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6"/>
        <w:gridCol w:w="3344"/>
        <w:gridCol w:w="812"/>
        <w:gridCol w:w="1507"/>
        <w:gridCol w:w="1607"/>
        <w:gridCol w:w="1137"/>
        <w:gridCol w:w="1955"/>
      </w:tblGrid>
      <w:tr w:rsidR="00130BF7">
        <w:trPr>
          <w:trHeight w:val="300"/>
        </w:trPr>
        <w:tc>
          <w:tcPr>
            <w:tcW w:w="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:rsidR="00130BF7" w:rsidRDefault="00130BF7" w:rsidP="00FC4C2D">
            <w:pPr>
              <w:spacing w:after="0"/>
            </w:pP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3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30BF7" w:rsidRDefault="00130BF7">
            <w:pPr>
              <w:spacing w:after="0"/>
              <w:ind w:left="135"/>
            </w:pPr>
          </w:p>
        </w:tc>
      </w:tr>
      <w:tr w:rsidR="00130BF7">
        <w:trPr>
          <w:trHeight w:val="795"/>
        </w:trPr>
        <w:tc>
          <w:tcPr>
            <w:tcW w:w="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 w:rsidP="00FC4C2D"/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30BF7" w:rsidRDefault="00130BF7">
            <w:pPr>
              <w:spacing w:after="0"/>
              <w:ind w:left="135"/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  <w:tc>
          <w:tcPr>
            <w:tcW w:w="19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  <w:tr w:rsidR="00130BF7">
        <w:trPr>
          <w:trHeight w:val="271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Принципы построения и аппаратные компоненты компьютерных сетей. Сетевые протоколы. Сеть Интернет. </w:t>
            </w:r>
            <w:r>
              <w:rPr>
                <w:rFonts w:ascii="Times New Roman" w:hAnsi="Times New Roman"/>
                <w:sz w:val="24"/>
              </w:rPr>
              <w:t>Адресация в сети Интернет. Система доменных имён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r>
              <w:t>04.09.2024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https://m.edsoo.ru/04ed7e2d</w:t>
              </w:r>
            </w:hyperlink>
          </w:p>
        </w:tc>
      </w:tr>
      <w:tr w:rsidR="00130BF7">
        <w:trPr>
          <w:trHeight w:val="3240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Веб-сайт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</w:rPr>
              <w:t>Веб-страница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Взаимодействие браузера с </w:t>
            </w:r>
            <w:proofErr w:type="spellStart"/>
            <w:r>
              <w:rPr>
                <w:rFonts w:ascii="Times New Roman" w:hAnsi="Times New Roman"/>
                <w:sz w:val="24"/>
              </w:rPr>
              <w:t>веб-сервером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. Динамические страницы. Разработка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интернет-приложений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(сайтов). Сетевое хранение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r>
              <w:t>11.09.2024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https://m.edsoo.ru/189f67e7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деятельности в сети Интернет. Сервисы Интернета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18.09.2024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https://m.edsoo.ru/f51ef401</w:t>
              </w:r>
            </w:hyperlink>
          </w:p>
        </w:tc>
      </w:tr>
      <w:tr w:rsidR="00130BF7">
        <w:trPr>
          <w:trHeight w:val="1920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Сетевой этикет. Проблема подлинности полученной информации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25.09.2024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https://m.edsoo.ru/b0e87321</w:t>
              </w:r>
            </w:hyperlink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https://m.edsoo.ru/50da30fb</w:t>
              </w:r>
            </w:hyperlink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https://m.edsoo.ru/5248229e</w:t>
              </w:r>
            </w:hyperlink>
          </w:p>
        </w:tc>
      </w:tr>
      <w:tr w:rsidR="00130BF7">
        <w:trPr>
          <w:trHeight w:val="163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Государственные электронные сервисы и услуги. Открытые образовательные ресурсы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02.10.2024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https://m.edsoo.ru/1658594e</w:t>
              </w:r>
            </w:hyperlink>
          </w:p>
        </w:tc>
      </w:tr>
      <w:tr w:rsidR="00130BF7">
        <w:trPr>
          <w:trHeight w:val="190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Техногенные и экономические угрозы, связанные с использованием ИКТ. Защита информации и информационная безопасность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09.10.2024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https://m.edsoo.ru/68ac9784</w:t>
              </w:r>
            </w:hyperlink>
          </w:p>
        </w:tc>
      </w:tr>
      <w:tr w:rsidR="00130BF7">
        <w:trPr>
          <w:trHeight w:val="109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Вредоносное программное обеспечение и способы борьбы с ним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16.10.2024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https://m.edsoo.ru/039e1c9b</w:t>
              </w:r>
            </w:hyperlink>
          </w:p>
        </w:tc>
      </w:tr>
      <w:tr w:rsidR="00130BF7">
        <w:trPr>
          <w:trHeight w:val="190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Организация личного архива информации. Информационные </w:t>
            </w:r>
            <w:r>
              <w:rPr>
                <w:rFonts w:ascii="Times New Roman" w:hAnsi="Times New Roman"/>
                <w:sz w:val="24"/>
              </w:rPr>
              <w:t>технологии и профессиональная деятельность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23.10.2024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https://m.edsoo.ru/7981dba5</w:t>
              </w:r>
            </w:hyperlink>
          </w:p>
        </w:tc>
      </w:tr>
      <w:tr w:rsidR="00130BF7">
        <w:trPr>
          <w:trHeight w:val="136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06.11.2024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https://m.edsoo.ru/abbcd321</w:t>
              </w:r>
            </w:hyperlink>
          </w:p>
        </w:tc>
      </w:tr>
      <w:tr w:rsidR="00130BF7">
        <w:trPr>
          <w:trHeight w:val="109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13.11.2024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https://m.edsoo.ru/079bc8f8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Деревья. Дискретные </w:t>
            </w:r>
            <w:r>
              <w:rPr>
                <w:rFonts w:ascii="Times New Roman" w:hAnsi="Times New Roman"/>
                <w:sz w:val="24"/>
              </w:rPr>
              <w:t>игры двух игроков с полной информацией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20.11.2024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https://m.edsoo.ru/68a2d279</w:t>
              </w:r>
            </w:hyperlink>
          </w:p>
        </w:tc>
      </w:tr>
      <w:tr w:rsidR="00130BF7">
        <w:trPr>
          <w:trHeight w:val="163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27.11.2024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https://m.edsoo.ru/82cb0c49</w:t>
              </w:r>
            </w:hyperlink>
          </w:p>
        </w:tc>
      </w:tr>
      <w:tr w:rsidR="00130BF7">
        <w:trPr>
          <w:trHeight w:val="109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"Информационное моделирование"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04.12.2024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https://m.edsoo.ru/4b24ce20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алгоритмов. Этапы решения задач на компьютере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11.12.2024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https://m.edsoo.ru/c1535090</w:t>
              </w:r>
            </w:hyperlink>
          </w:p>
        </w:tc>
      </w:tr>
      <w:tr w:rsidR="00130BF7">
        <w:trPr>
          <w:trHeight w:val="187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15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Язык программирования. Основные конструкции языка программирования. Типы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18.12.2024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https://m.edsoo.ru/3012411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Ветвления. Составные условия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25.12.2024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https://m.edsoo.ru/e1b7db2d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Циклы с условием. Циклы по </w:t>
            </w:r>
            <w:r>
              <w:rPr>
                <w:rFonts w:ascii="Times New Roman" w:hAnsi="Times New Roman"/>
                <w:sz w:val="24"/>
              </w:rPr>
              <w:t>переменной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15.01.2025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https://m.edsoo.ru/10ab9353</w:t>
              </w:r>
            </w:hyperlink>
          </w:p>
        </w:tc>
      </w:tr>
      <w:tr w:rsidR="00130BF7">
        <w:trPr>
          <w:trHeight w:val="136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22.01.2025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https://m.edsoo.ru/5d4f7ac9</w:t>
              </w:r>
            </w:hyperlink>
          </w:p>
        </w:tc>
      </w:tr>
      <w:tr w:rsidR="00130BF7">
        <w:trPr>
          <w:trHeight w:val="163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29.01.2025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https://m.edsoo.ru/72a11b12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Обработка символьных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05.02.2025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https://m.edsoo.ru/2d234361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величины (массивы)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12.02.2025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https://m.edsoo.ru/b37f7ca0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Сортировка одномерного массива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19.02.2025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https://m.edsoo.ru/660ff291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Подпрограммы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26.02.2025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https://m.edsoo.ru/3bb7214a</w:t>
              </w:r>
            </w:hyperlink>
          </w:p>
        </w:tc>
      </w:tr>
      <w:tr w:rsidR="00130BF7">
        <w:trPr>
          <w:trHeight w:val="109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24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05.03.2025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https://m.edsoo.ru/2ff5fd90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данных. Основные задачи анализа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12.03.2025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https://m.edsoo.ru/096dddd8</w:t>
              </w:r>
            </w:hyperlink>
          </w:p>
        </w:tc>
      </w:tr>
      <w:tr w:rsidR="00130BF7">
        <w:trPr>
          <w:trHeight w:val="109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Последовательность решения задач анализа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19.03.2025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https://m.edsoo.ru/e0e7ee3b</w:t>
              </w:r>
            </w:hyperlink>
          </w:p>
        </w:tc>
      </w:tr>
      <w:tr w:rsidR="00130BF7">
        <w:trPr>
          <w:trHeight w:val="163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Анализ данных с помощью электронных таблиц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26.03.202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https://m.edsoo.ru/e0aaf73a</w:t>
              </w:r>
            </w:hyperlink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https://m.edsoo.ru/24865de3</w:t>
              </w:r>
            </w:hyperlink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https://m.edsoo.ru/b808dfd9</w:t>
              </w:r>
            </w:hyperlink>
          </w:p>
        </w:tc>
      </w:tr>
      <w:tr w:rsidR="00130BF7">
        <w:trPr>
          <w:trHeight w:val="148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модели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09.04.2025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https://m.edsoo.ru/2e62e4a7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готовой компьютерной моделью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16.04.2025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https://m.edsoo.ru/2ac0c441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Численное решение уравнений с помощью подбора параметра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23.04.2025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https://m.edsoo.ru/c5699db9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Табличные (реляционные) базы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30.04.2025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https://m.edsoo.ru/87468fbd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 Работа с готовой базой данных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07.05.2025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https://m.edsoo.ru/487808d8</w:t>
              </w:r>
            </w:hyperlink>
          </w:p>
        </w:tc>
      </w:tr>
      <w:tr w:rsidR="00130BF7">
        <w:trPr>
          <w:trHeight w:val="82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lastRenderedPageBreak/>
              <w:t>33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искусственного интеллекта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14.05.2025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https://m.edsoo.ru/9c62b830</w:t>
              </w:r>
            </w:hyperlink>
          </w:p>
        </w:tc>
      </w:tr>
      <w:tr w:rsidR="00130BF7">
        <w:trPr>
          <w:trHeight w:val="1365"/>
        </w:trPr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Перспективы развития компьютерных интеллектуальных систем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t>21.05.2025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https://m.edsoo.ru/5225af37</w:t>
              </w:r>
            </w:hyperlink>
          </w:p>
        </w:tc>
      </w:tr>
      <w:tr w:rsidR="00130BF7">
        <w:trPr>
          <w:trHeight w:val="555"/>
        </w:trPr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 w:rsidP="00FC4C2D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FC4C2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30BF7" w:rsidRDefault="00130BF7"/>
        </w:tc>
      </w:tr>
    </w:tbl>
    <w:p w:rsidR="00130BF7" w:rsidRDefault="00130BF7">
      <w:pPr>
        <w:sectPr w:rsidR="00130BF7" w:rsidSect="00FC4C2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30BF7" w:rsidRDefault="00FC4C2D">
      <w:pPr>
        <w:spacing w:after="0"/>
        <w:ind w:left="120"/>
      </w:pPr>
      <w:bookmarkStart w:id="9" w:name="block-33470412"/>
      <w:bookmarkEnd w:id="8"/>
      <w:r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130BF7" w:rsidRDefault="00130BF7">
      <w:pPr>
        <w:spacing w:after="0"/>
        <w:ind w:left="120"/>
      </w:pPr>
    </w:p>
    <w:p w:rsidR="00130BF7" w:rsidRDefault="00FC4C2D">
      <w:pPr>
        <w:spacing w:after="0"/>
        <w:ind w:left="120"/>
      </w:pPr>
      <w:r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sz w:val="28"/>
        </w:rPr>
        <w:t xml:space="preserve">‌• Информатика, 10 класс/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Л.Л.,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11 класс/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Л.Л., </w:t>
      </w:r>
      <w:proofErr w:type="spellStart"/>
      <w:r>
        <w:rPr>
          <w:rFonts w:ascii="Times New Roman" w:hAnsi="Times New Roman"/>
          <w:sz w:val="28"/>
        </w:rPr>
        <w:t>Босова</w:t>
      </w:r>
      <w:proofErr w:type="spellEnd"/>
      <w:r>
        <w:rPr>
          <w:rFonts w:ascii="Times New Roman" w:hAnsi="Times New Roman"/>
          <w:sz w:val="28"/>
        </w:rPr>
        <w:t xml:space="preserve"> А.Ю., Общество с ограниченной ответстве</w:t>
      </w:r>
      <w:r>
        <w:rPr>
          <w:rFonts w:ascii="Times New Roman" w:hAnsi="Times New Roman"/>
          <w:sz w:val="28"/>
        </w:rPr>
        <w:t>нностью «БИНОМ. 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Информационная безопасность. Правовые основы информационной безопасности, 10-11 классы/ Цветкова М.С.; под редакцией Цветковой М.С., Акционерное общество «Издательство</w:t>
      </w:r>
      <w:r>
        <w:rPr>
          <w:rFonts w:ascii="Times New Roman" w:hAnsi="Times New Roman"/>
          <w:sz w:val="28"/>
        </w:rPr>
        <w:t xml:space="preserve">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11 класс/ Семакин И.Г., </w:t>
      </w:r>
      <w:proofErr w:type="spellStart"/>
      <w:r>
        <w:rPr>
          <w:rFonts w:ascii="Times New Roman" w:hAnsi="Times New Roman"/>
          <w:sz w:val="28"/>
        </w:rPr>
        <w:t>Хеннер</w:t>
      </w:r>
      <w:proofErr w:type="spellEnd"/>
      <w:r>
        <w:rPr>
          <w:rFonts w:ascii="Times New Roman" w:hAnsi="Times New Roman"/>
          <w:sz w:val="28"/>
        </w:rPr>
        <w:t xml:space="preserve"> Е.К., Шеина Т.Ю., Общество с ограниченной ответственностью «БИНОМ. 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11 класс/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А.Г.,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А.А., Акционерн</w:t>
      </w:r>
      <w:r>
        <w:rPr>
          <w:rFonts w:ascii="Times New Roman" w:hAnsi="Times New Roman"/>
          <w:sz w:val="28"/>
        </w:rPr>
        <w:t>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11 класс/ </w:t>
      </w:r>
      <w:proofErr w:type="spellStart"/>
      <w:r>
        <w:rPr>
          <w:rFonts w:ascii="Times New Roman" w:hAnsi="Times New Roman"/>
          <w:sz w:val="28"/>
        </w:rPr>
        <w:t>Угринович</w:t>
      </w:r>
      <w:proofErr w:type="spellEnd"/>
      <w:r>
        <w:rPr>
          <w:rFonts w:ascii="Times New Roman" w:hAnsi="Times New Roman"/>
          <w:sz w:val="28"/>
        </w:rPr>
        <w:t xml:space="preserve"> Н.Д., Общество с ограниченной ответственностью «БИНОМ. 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11 класс/ Алешина А.В., Булгаков А.Л., </w:t>
      </w:r>
      <w:r>
        <w:rPr>
          <w:rFonts w:ascii="Times New Roman" w:hAnsi="Times New Roman"/>
          <w:sz w:val="28"/>
        </w:rPr>
        <w:t>Крикунов А.С., Кузнецова М.А., Общество с ограниченной ответственностью «Издательство «</w:t>
      </w:r>
      <w:proofErr w:type="spellStart"/>
      <w:r>
        <w:rPr>
          <w:rFonts w:ascii="Times New Roman" w:hAnsi="Times New Roman"/>
          <w:sz w:val="28"/>
        </w:rPr>
        <w:t>КноРус</w:t>
      </w:r>
      <w:proofErr w:type="spellEnd"/>
      <w:r>
        <w:rPr>
          <w:rFonts w:ascii="Times New Roman" w:hAnsi="Times New Roman"/>
          <w:sz w:val="28"/>
        </w:rPr>
        <w:t>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10 класс/ </w:t>
      </w:r>
      <w:proofErr w:type="spellStart"/>
      <w:r>
        <w:rPr>
          <w:rFonts w:ascii="Times New Roman" w:hAnsi="Times New Roman"/>
          <w:sz w:val="28"/>
        </w:rPr>
        <w:t>Угринович</w:t>
      </w:r>
      <w:proofErr w:type="spellEnd"/>
      <w:r>
        <w:rPr>
          <w:rFonts w:ascii="Times New Roman" w:hAnsi="Times New Roman"/>
          <w:sz w:val="28"/>
        </w:rPr>
        <w:t xml:space="preserve"> Н.Д., Общество с ограниченной ответственностью «БИНОМ. 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10 класс/ Семакин И.Г., </w:t>
      </w:r>
      <w:proofErr w:type="spellStart"/>
      <w:r>
        <w:rPr>
          <w:rFonts w:ascii="Times New Roman" w:hAnsi="Times New Roman"/>
          <w:sz w:val="28"/>
        </w:rPr>
        <w:t>Хеннер</w:t>
      </w:r>
      <w:proofErr w:type="spellEnd"/>
      <w:r>
        <w:rPr>
          <w:rFonts w:ascii="Times New Roman" w:hAnsi="Times New Roman"/>
          <w:sz w:val="28"/>
        </w:rPr>
        <w:t xml:space="preserve"> Е.К., Шеина Т.Ю., Общество с ограниченной ответственностью «БИНОМ. </w:t>
      </w:r>
      <w:proofErr w:type="gramStart"/>
      <w:r>
        <w:rPr>
          <w:rFonts w:ascii="Times New Roman" w:hAnsi="Times New Roman"/>
          <w:sz w:val="28"/>
        </w:rPr>
        <w:t>Лаборатория знаний»;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10 класс/ </w:t>
      </w:r>
      <w:proofErr w:type="spellStart"/>
      <w:r>
        <w:rPr>
          <w:rFonts w:ascii="Times New Roman" w:hAnsi="Times New Roman"/>
          <w:sz w:val="28"/>
        </w:rPr>
        <w:t>Гейн</w:t>
      </w:r>
      <w:proofErr w:type="spellEnd"/>
      <w:r>
        <w:rPr>
          <w:rFonts w:ascii="Times New Roman" w:hAnsi="Times New Roman"/>
          <w:sz w:val="28"/>
        </w:rPr>
        <w:t xml:space="preserve"> А.Г., </w:t>
      </w:r>
      <w:proofErr w:type="spellStart"/>
      <w:r>
        <w:rPr>
          <w:rFonts w:ascii="Times New Roman" w:hAnsi="Times New Roman"/>
          <w:sz w:val="28"/>
        </w:rPr>
        <w:t>Юнерман</w:t>
      </w:r>
      <w:proofErr w:type="spellEnd"/>
      <w:r>
        <w:rPr>
          <w:rFonts w:ascii="Times New Roman" w:hAnsi="Times New Roman"/>
          <w:sz w:val="28"/>
        </w:rPr>
        <w:t xml:space="preserve"> Н.А., Акционерное общество </w:t>
      </w:r>
      <w:r>
        <w:rPr>
          <w:rFonts w:ascii="Times New Roman" w:hAnsi="Times New Roman"/>
          <w:sz w:val="28"/>
        </w:rPr>
        <w:t>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Информатика, 10 класс/ Алешина А.В., Крикунов А.С., </w:t>
      </w:r>
      <w:proofErr w:type="spellStart"/>
      <w:r>
        <w:rPr>
          <w:rFonts w:ascii="Times New Roman" w:hAnsi="Times New Roman"/>
          <w:sz w:val="28"/>
        </w:rPr>
        <w:t>Пересветов</w:t>
      </w:r>
      <w:proofErr w:type="spellEnd"/>
      <w:r>
        <w:rPr>
          <w:rFonts w:ascii="Times New Roman" w:hAnsi="Times New Roman"/>
          <w:sz w:val="28"/>
        </w:rPr>
        <w:t xml:space="preserve"> С.Б. и другие, Общество с ограниченной ответственностью «Издательство «</w:t>
      </w:r>
      <w:proofErr w:type="spellStart"/>
      <w:r>
        <w:rPr>
          <w:rFonts w:ascii="Times New Roman" w:hAnsi="Times New Roman"/>
          <w:sz w:val="28"/>
        </w:rPr>
        <w:t>КноРус</w:t>
      </w:r>
      <w:proofErr w:type="spellEnd"/>
      <w:r>
        <w:rPr>
          <w:rFonts w:ascii="Times New Roman" w:hAnsi="Times New Roman"/>
          <w:sz w:val="28"/>
        </w:rPr>
        <w:t>»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• Информатика (в 2 частях), 10-11 классы/ Под редакцией Макаровой Н.В., Общество с</w:t>
      </w:r>
      <w:r>
        <w:rPr>
          <w:rFonts w:ascii="Times New Roman" w:hAnsi="Times New Roman"/>
          <w:sz w:val="28"/>
        </w:rPr>
        <w:t xml:space="preserve"> ограниченной ответственностью «БИНОМ.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>Лаборатория знаний»; Акционерное общество «Издательство «Просвещение»‌​</w:t>
      </w:r>
    </w:p>
    <w:p w:rsidR="00130BF7" w:rsidRDefault="00FC4C2D">
      <w:pPr>
        <w:spacing w:after="0"/>
        <w:ind w:left="120"/>
      </w:pPr>
      <w:r>
        <w:rPr>
          <w:rFonts w:ascii="Times New Roman" w:hAnsi="Times New Roman"/>
          <w:sz w:val="28"/>
        </w:rPr>
        <w:t>​‌‌</w:t>
      </w:r>
    </w:p>
    <w:p w:rsidR="00130BF7" w:rsidRDefault="00130BF7">
      <w:pPr>
        <w:spacing w:after="0"/>
        <w:ind w:left="120"/>
      </w:pP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130BF7" w:rsidRDefault="00130BF7">
      <w:pPr>
        <w:spacing w:after="0"/>
        <w:ind w:left="120"/>
      </w:pPr>
    </w:p>
    <w:p w:rsidR="00130BF7" w:rsidRDefault="00130BF7">
      <w:pPr>
        <w:spacing w:after="0"/>
        <w:ind w:left="120"/>
      </w:pPr>
    </w:p>
    <w:p w:rsidR="00130BF7" w:rsidRDefault="00FC4C2D">
      <w:pPr>
        <w:spacing w:after="0"/>
        <w:ind w:left="120"/>
      </w:pPr>
      <w:r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bookmarkEnd w:id="9"/>
    <w:p w:rsidR="00130BF7" w:rsidRDefault="00130BF7">
      <w:pPr>
        <w:spacing w:after="0"/>
        <w:ind w:left="120"/>
      </w:pPr>
    </w:p>
    <w:sectPr w:rsidR="00130BF7" w:rsidSect="00130BF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0BF7"/>
    <w:rsid w:val="00130BF7"/>
    <w:rsid w:val="00FC4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30BF7"/>
  </w:style>
  <w:style w:type="paragraph" w:styleId="10">
    <w:name w:val="heading 1"/>
    <w:basedOn w:val="a"/>
    <w:next w:val="a"/>
    <w:link w:val="11"/>
    <w:uiPriority w:val="9"/>
    <w:qFormat/>
    <w:rsid w:val="00130BF7"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rsid w:val="00130BF7"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rsid w:val="00130BF7"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130BF7"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rsid w:val="00130BF7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30BF7"/>
  </w:style>
  <w:style w:type="paragraph" w:styleId="21">
    <w:name w:val="toc 2"/>
    <w:next w:val="a"/>
    <w:link w:val="22"/>
    <w:uiPriority w:val="39"/>
    <w:rsid w:val="00130BF7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30BF7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30BF7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30BF7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30BF7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30BF7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30BF7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30BF7"/>
    <w:rPr>
      <w:rFonts w:ascii="XO Thames" w:hAnsi="XO Thames"/>
      <w:sz w:val="28"/>
    </w:rPr>
  </w:style>
  <w:style w:type="paragraph" w:styleId="a3">
    <w:name w:val="header"/>
    <w:basedOn w:val="a"/>
    <w:link w:val="a4"/>
    <w:rsid w:val="00130BF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1"/>
    <w:link w:val="a3"/>
    <w:rsid w:val="00130BF7"/>
  </w:style>
  <w:style w:type="character" w:customStyle="1" w:styleId="30">
    <w:name w:val="Заголовок 3 Знак"/>
    <w:basedOn w:val="1"/>
    <w:link w:val="3"/>
    <w:rsid w:val="00130BF7"/>
    <w:rPr>
      <w:rFonts w:asciiTheme="majorHAnsi" w:hAnsiTheme="majorHAnsi"/>
      <w:b/>
      <w:color w:val="4F81BD" w:themeColor="accent1"/>
    </w:rPr>
  </w:style>
  <w:style w:type="paragraph" w:styleId="a5">
    <w:name w:val="caption"/>
    <w:basedOn w:val="a"/>
    <w:next w:val="a"/>
    <w:link w:val="a6"/>
    <w:rsid w:val="00130BF7"/>
    <w:pPr>
      <w:spacing w:line="240" w:lineRule="auto"/>
    </w:pPr>
    <w:rPr>
      <w:b/>
      <w:color w:val="4F81BD" w:themeColor="accent1"/>
      <w:sz w:val="18"/>
    </w:rPr>
  </w:style>
  <w:style w:type="character" w:customStyle="1" w:styleId="a6">
    <w:name w:val="Название объекта Знак"/>
    <w:basedOn w:val="1"/>
    <w:link w:val="a5"/>
    <w:rsid w:val="00130BF7"/>
    <w:rPr>
      <w:b/>
      <w:color w:val="4F81BD" w:themeColor="accent1"/>
      <w:sz w:val="18"/>
    </w:rPr>
  </w:style>
  <w:style w:type="paragraph" w:styleId="31">
    <w:name w:val="toc 3"/>
    <w:next w:val="a"/>
    <w:link w:val="32"/>
    <w:uiPriority w:val="39"/>
    <w:rsid w:val="00130BF7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30BF7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130BF7"/>
    <w:rPr>
      <w:rFonts w:ascii="XO Thames" w:hAnsi="XO Thames"/>
      <w:b/>
      <w:sz w:val="22"/>
    </w:rPr>
  </w:style>
  <w:style w:type="paragraph" w:styleId="a7">
    <w:name w:val="Normal Indent"/>
    <w:basedOn w:val="a"/>
    <w:link w:val="a8"/>
    <w:rsid w:val="00130BF7"/>
    <w:pPr>
      <w:ind w:left="720"/>
    </w:pPr>
  </w:style>
  <w:style w:type="character" w:customStyle="1" w:styleId="a8">
    <w:name w:val="Обычный отступ Знак"/>
    <w:basedOn w:val="1"/>
    <w:link w:val="a7"/>
    <w:rsid w:val="00130BF7"/>
  </w:style>
  <w:style w:type="character" w:customStyle="1" w:styleId="11">
    <w:name w:val="Заголовок 1 Знак"/>
    <w:basedOn w:val="1"/>
    <w:link w:val="10"/>
    <w:rsid w:val="00130BF7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basedOn w:val="13"/>
    <w:link w:val="a9"/>
    <w:rsid w:val="00130BF7"/>
    <w:rPr>
      <w:color w:val="0000FF" w:themeColor="hyperlink"/>
      <w:u w:val="single"/>
    </w:rPr>
  </w:style>
  <w:style w:type="character" w:styleId="a9">
    <w:name w:val="Hyperlink"/>
    <w:basedOn w:val="a0"/>
    <w:link w:val="12"/>
    <w:rsid w:val="00130BF7"/>
    <w:rPr>
      <w:color w:val="0000FF" w:themeColor="hyperlink"/>
      <w:u w:val="single"/>
    </w:rPr>
  </w:style>
  <w:style w:type="paragraph" w:customStyle="1" w:styleId="Footnote">
    <w:name w:val="Footnote"/>
    <w:link w:val="Footnote0"/>
    <w:rsid w:val="00130BF7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130BF7"/>
    <w:rPr>
      <w:rFonts w:ascii="XO Thames" w:hAnsi="XO Thames"/>
      <w:sz w:val="22"/>
    </w:rPr>
  </w:style>
  <w:style w:type="paragraph" w:customStyle="1" w:styleId="13">
    <w:name w:val="Основной шрифт абзаца1"/>
    <w:link w:val="14"/>
    <w:rsid w:val="00130BF7"/>
  </w:style>
  <w:style w:type="paragraph" w:styleId="14">
    <w:name w:val="toc 1"/>
    <w:next w:val="a"/>
    <w:link w:val="15"/>
    <w:uiPriority w:val="39"/>
    <w:rsid w:val="00130BF7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130BF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30BF7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130BF7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130BF7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30BF7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130BF7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30BF7"/>
    <w:rPr>
      <w:rFonts w:ascii="XO Thames" w:hAnsi="XO Thames"/>
      <w:sz w:val="28"/>
    </w:rPr>
  </w:style>
  <w:style w:type="paragraph" w:customStyle="1" w:styleId="16">
    <w:name w:val="Выделение1"/>
    <w:basedOn w:val="13"/>
    <w:link w:val="aa"/>
    <w:rsid w:val="00130BF7"/>
    <w:rPr>
      <w:i/>
    </w:rPr>
  </w:style>
  <w:style w:type="character" w:styleId="aa">
    <w:name w:val="Emphasis"/>
    <w:basedOn w:val="a0"/>
    <w:link w:val="16"/>
    <w:rsid w:val="00130BF7"/>
    <w:rPr>
      <w:i/>
    </w:rPr>
  </w:style>
  <w:style w:type="paragraph" w:styleId="51">
    <w:name w:val="toc 5"/>
    <w:next w:val="a"/>
    <w:link w:val="52"/>
    <w:uiPriority w:val="39"/>
    <w:rsid w:val="00130BF7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30BF7"/>
    <w:rPr>
      <w:rFonts w:ascii="XO Thames" w:hAnsi="XO Thames"/>
      <w:sz w:val="28"/>
    </w:rPr>
  </w:style>
  <w:style w:type="paragraph" w:styleId="ab">
    <w:name w:val="Subtitle"/>
    <w:basedOn w:val="a"/>
    <w:next w:val="a"/>
    <w:link w:val="ac"/>
    <w:uiPriority w:val="11"/>
    <w:qFormat/>
    <w:rsid w:val="00130BF7"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c">
    <w:name w:val="Подзаголовок Знак"/>
    <w:basedOn w:val="1"/>
    <w:link w:val="ab"/>
    <w:rsid w:val="00130BF7"/>
    <w:rPr>
      <w:rFonts w:asciiTheme="majorHAnsi" w:hAnsiTheme="majorHAnsi"/>
      <w:i/>
      <w:color w:val="4F81BD" w:themeColor="accent1"/>
      <w:spacing w:val="15"/>
      <w:sz w:val="24"/>
    </w:rPr>
  </w:style>
  <w:style w:type="paragraph" w:styleId="ad">
    <w:name w:val="Title"/>
    <w:basedOn w:val="a"/>
    <w:next w:val="a"/>
    <w:link w:val="ae"/>
    <w:uiPriority w:val="10"/>
    <w:qFormat/>
    <w:rsid w:val="00130BF7"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e">
    <w:name w:val="Название Знак"/>
    <w:basedOn w:val="1"/>
    <w:link w:val="ad"/>
    <w:rsid w:val="00130BF7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sid w:val="00130BF7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sid w:val="00130BF7"/>
    <w:rPr>
      <w:rFonts w:asciiTheme="majorHAnsi" w:hAnsiTheme="majorHAnsi"/>
      <w:b/>
      <w:color w:val="4F81BD" w:themeColor="accent1"/>
      <w:sz w:val="26"/>
    </w:rPr>
  </w:style>
  <w:style w:type="table" w:styleId="af">
    <w:name w:val="Table Grid"/>
    <w:basedOn w:val="a1"/>
    <w:rsid w:val="00130B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06b14abb" TargetMode="External"/><Relationship Id="rId26" Type="http://schemas.openxmlformats.org/officeDocument/2006/relationships/hyperlink" Target="https://m.edsoo.ru/60f2394f" TargetMode="External"/><Relationship Id="rId39" Type="http://schemas.openxmlformats.org/officeDocument/2006/relationships/hyperlink" Target="https://m.edsoo.ru/4fad160e" TargetMode="External"/><Relationship Id="rId21" Type="http://schemas.openxmlformats.org/officeDocument/2006/relationships/hyperlink" Target="https://m.edsoo.ru/cdfae35e" TargetMode="External"/><Relationship Id="rId34" Type="http://schemas.openxmlformats.org/officeDocument/2006/relationships/hyperlink" Target="https://m.edsoo.ru/5dd23ae4" TargetMode="External"/><Relationship Id="rId42" Type="http://schemas.openxmlformats.org/officeDocument/2006/relationships/hyperlink" Target="https://m.edsoo.ru/46ba058b" TargetMode="External"/><Relationship Id="rId47" Type="http://schemas.openxmlformats.org/officeDocument/2006/relationships/hyperlink" Target="https://m.edsoo.ru/c686f9bb" TargetMode="External"/><Relationship Id="rId50" Type="http://schemas.openxmlformats.org/officeDocument/2006/relationships/hyperlink" Target="https://m.edsoo.ru/acc1db62" TargetMode="External"/><Relationship Id="rId55" Type="http://schemas.openxmlformats.org/officeDocument/2006/relationships/hyperlink" Target="https://m.edsoo.ru/50da30fb" TargetMode="External"/><Relationship Id="rId63" Type="http://schemas.openxmlformats.org/officeDocument/2006/relationships/hyperlink" Target="https://m.edsoo.ru/68a2d279" TargetMode="External"/><Relationship Id="rId68" Type="http://schemas.openxmlformats.org/officeDocument/2006/relationships/hyperlink" Target="https://m.edsoo.ru/e1b7db2d" TargetMode="External"/><Relationship Id="rId76" Type="http://schemas.openxmlformats.org/officeDocument/2006/relationships/hyperlink" Target="https://m.edsoo.ru/2ff5fd90" TargetMode="External"/><Relationship Id="rId84" Type="http://schemas.openxmlformats.org/officeDocument/2006/relationships/hyperlink" Target="https://m.edsoo.ru/c5699db9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72a11b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47857e0" TargetMode="External"/><Relationship Id="rId29" Type="http://schemas.openxmlformats.org/officeDocument/2006/relationships/hyperlink" Target="https://m.edsoo.ru/06c384e6" TargetMode="External"/><Relationship Id="rId11" Type="http://schemas.openxmlformats.org/officeDocument/2006/relationships/hyperlink" Target="https://m.edsoo.ru/f47857e0" TargetMode="External"/><Relationship Id="rId24" Type="http://schemas.openxmlformats.org/officeDocument/2006/relationships/hyperlink" Target="https://m.edsoo.ru/9deef96b" TargetMode="External"/><Relationship Id="rId32" Type="http://schemas.openxmlformats.org/officeDocument/2006/relationships/hyperlink" Target="https://m.edsoo.ru/b2010e6e" TargetMode="External"/><Relationship Id="rId37" Type="http://schemas.openxmlformats.org/officeDocument/2006/relationships/hyperlink" Target="https://m.edsoo.ru/4c662a0d" TargetMode="External"/><Relationship Id="rId40" Type="http://schemas.openxmlformats.org/officeDocument/2006/relationships/hyperlink" Target="https://m.edsoo.ru/bb9d8b7f" TargetMode="External"/><Relationship Id="rId45" Type="http://schemas.openxmlformats.org/officeDocument/2006/relationships/hyperlink" Target="https://m.edsoo.ru/aaba738c" TargetMode="External"/><Relationship Id="rId53" Type="http://schemas.openxmlformats.org/officeDocument/2006/relationships/hyperlink" Target="https://m.edsoo.ru/f51ef401" TargetMode="External"/><Relationship Id="rId58" Type="http://schemas.openxmlformats.org/officeDocument/2006/relationships/hyperlink" Target="https://m.edsoo.ru/68ac9784" TargetMode="External"/><Relationship Id="rId66" Type="http://schemas.openxmlformats.org/officeDocument/2006/relationships/hyperlink" Target="https://m.edsoo.ru/c1535090" TargetMode="External"/><Relationship Id="rId74" Type="http://schemas.openxmlformats.org/officeDocument/2006/relationships/hyperlink" Target="https://m.edsoo.ru/660ff291" TargetMode="External"/><Relationship Id="rId79" Type="http://schemas.openxmlformats.org/officeDocument/2006/relationships/hyperlink" Target="https://m.edsoo.ru/e0aaf73a" TargetMode="External"/><Relationship Id="rId87" Type="http://schemas.openxmlformats.org/officeDocument/2006/relationships/hyperlink" Target="https://m.edsoo.ru/9c62b830" TargetMode="External"/><Relationship Id="rId5" Type="http://schemas.openxmlformats.org/officeDocument/2006/relationships/hyperlink" Target="https://m.edsoo.ru/af8b25f4" TargetMode="External"/><Relationship Id="rId61" Type="http://schemas.openxmlformats.org/officeDocument/2006/relationships/hyperlink" Target="https://m.edsoo.ru/abbcd321" TargetMode="External"/><Relationship Id="rId82" Type="http://schemas.openxmlformats.org/officeDocument/2006/relationships/hyperlink" Target="https://m.edsoo.ru/2e62e4a7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m.edsoo.ru/dc08b2c6" TargetMode="Externa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06a855bf" TargetMode="External"/><Relationship Id="rId27" Type="http://schemas.openxmlformats.org/officeDocument/2006/relationships/hyperlink" Target="https://m.edsoo.ru/abbcd321" TargetMode="External"/><Relationship Id="rId30" Type="http://schemas.openxmlformats.org/officeDocument/2006/relationships/hyperlink" Target="https://m.edsoo.ru/abbcd321" TargetMode="External"/><Relationship Id="rId35" Type="http://schemas.openxmlformats.org/officeDocument/2006/relationships/hyperlink" Target="https://m.edsoo.ru/a8b48364" TargetMode="External"/><Relationship Id="rId43" Type="http://schemas.openxmlformats.org/officeDocument/2006/relationships/hyperlink" Target="https://m.edsoo.ru/5fad1b53" TargetMode="External"/><Relationship Id="rId48" Type="http://schemas.openxmlformats.org/officeDocument/2006/relationships/hyperlink" Target="https://m.edsoo.ru/45633de5" TargetMode="External"/><Relationship Id="rId56" Type="http://schemas.openxmlformats.org/officeDocument/2006/relationships/hyperlink" Target="https://m.edsoo.ru/5248229e" TargetMode="External"/><Relationship Id="rId64" Type="http://schemas.openxmlformats.org/officeDocument/2006/relationships/hyperlink" Target="https://m.edsoo.ru/82cb0c49" TargetMode="External"/><Relationship Id="rId69" Type="http://schemas.openxmlformats.org/officeDocument/2006/relationships/hyperlink" Target="https://m.edsoo.ru/10ab9353" TargetMode="External"/><Relationship Id="rId77" Type="http://schemas.openxmlformats.org/officeDocument/2006/relationships/hyperlink" Target="https://m.edsoo.ru/096dddd8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04ed7e2d" TargetMode="External"/><Relationship Id="rId72" Type="http://schemas.openxmlformats.org/officeDocument/2006/relationships/hyperlink" Target="https://m.edsoo.ru/2d234361" TargetMode="External"/><Relationship Id="rId80" Type="http://schemas.openxmlformats.org/officeDocument/2006/relationships/hyperlink" Target="https://m.edsoo.ru/24865de3" TargetMode="External"/><Relationship Id="rId85" Type="http://schemas.openxmlformats.org/officeDocument/2006/relationships/hyperlink" Target="https://m.edsoo.ru/87468fb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820e7a19" TargetMode="External"/><Relationship Id="rId25" Type="http://schemas.openxmlformats.org/officeDocument/2006/relationships/hyperlink" Target="https://m.edsoo.ru/da4dd13d" TargetMode="External"/><Relationship Id="rId33" Type="http://schemas.openxmlformats.org/officeDocument/2006/relationships/hyperlink" Target="https://m.edsoo.ru/8f8cd2cb" TargetMode="External"/><Relationship Id="rId38" Type="http://schemas.openxmlformats.org/officeDocument/2006/relationships/hyperlink" Target="https://m.edsoo.ru/ad7328fc" TargetMode="External"/><Relationship Id="rId46" Type="http://schemas.openxmlformats.org/officeDocument/2006/relationships/hyperlink" Target="https://m.edsoo.ru/b0ececed" TargetMode="External"/><Relationship Id="rId59" Type="http://schemas.openxmlformats.org/officeDocument/2006/relationships/hyperlink" Target="https://m.edsoo.ru/039e1c9b" TargetMode="External"/><Relationship Id="rId67" Type="http://schemas.openxmlformats.org/officeDocument/2006/relationships/hyperlink" Target="https://m.edsoo.ru/3012411" TargetMode="External"/><Relationship Id="rId20" Type="http://schemas.openxmlformats.org/officeDocument/2006/relationships/hyperlink" Target="https://m.edsoo.ru/228ee427" TargetMode="External"/><Relationship Id="rId41" Type="http://schemas.openxmlformats.org/officeDocument/2006/relationships/hyperlink" Target="https://m.edsoo.ru/f1593521" TargetMode="External"/><Relationship Id="rId54" Type="http://schemas.openxmlformats.org/officeDocument/2006/relationships/hyperlink" Target="https://m.edsoo.ru/b0e87321" TargetMode="External"/><Relationship Id="rId62" Type="http://schemas.openxmlformats.org/officeDocument/2006/relationships/hyperlink" Target="https://m.edsoo.ru/079bc8f8" TargetMode="External"/><Relationship Id="rId70" Type="http://schemas.openxmlformats.org/officeDocument/2006/relationships/hyperlink" Target="https://m.edsoo.ru/5d4f7ac9" TargetMode="External"/><Relationship Id="rId75" Type="http://schemas.openxmlformats.org/officeDocument/2006/relationships/hyperlink" Target="https://m.edsoo.ru/3bb7214a" TargetMode="External"/><Relationship Id="rId83" Type="http://schemas.openxmlformats.org/officeDocument/2006/relationships/hyperlink" Target="https://m.edsoo.ru/2ac0c441" TargetMode="External"/><Relationship Id="rId88" Type="http://schemas.openxmlformats.org/officeDocument/2006/relationships/hyperlink" Target="https://m.edsoo.ru/5225af37" TargetMode="External"/><Relationship Id="rId91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38214cec" TargetMode="External"/><Relationship Id="rId28" Type="http://schemas.openxmlformats.org/officeDocument/2006/relationships/hyperlink" Target="https://m.edsoo.ru/b3b712c0" TargetMode="External"/><Relationship Id="rId36" Type="http://schemas.openxmlformats.org/officeDocument/2006/relationships/hyperlink" Target="https://m.edsoo.ru/61d9006a" TargetMode="External"/><Relationship Id="rId49" Type="http://schemas.openxmlformats.org/officeDocument/2006/relationships/hyperlink" Target="https://m.edsoo.ru/d7253a6a" TargetMode="External"/><Relationship Id="rId57" Type="http://schemas.openxmlformats.org/officeDocument/2006/relationships/hyperlink" Target="https://m.edsoo.ru/1658594e" TargetMode="External"/><Relationship Id="rId10" Type="http://schemas.openxmlformats.org/officeDocument/2006/relationships/hyperlink" Target="https://m.edsoo.ru/f47857e0" TargetMode="External"/><Relationship Id="rId31" Type="http://schemas.openxmlformats.org/officeDocument/2006/relationships/hyperlink" Target="https://m.edsoo.ru/de2c5353" TargetMode="External"/><Relationship Id="rId44" Type="http://schemas.openxmlformats.org/officeDocument/2006/relationships/hyperlink" Target="https://m.edsoo.ru/aa862c53" TargetMode="External"/><Relationship Id="rId52" Type="http://schemas.openxmlformats.org/officeDocument/2006/relationships/hyperlink" Target="https://m.edsoo.ru/189f67e7" TargetMode="External"/><Relationship Id="rId60" Type="http://schemas.openxmlformats.org/officeDocument/2006/relationships/hyperlink" Target="https://m.edsoo.ru/7981dba5" TargetMode="External"/><Relationship Id="rId65" Type="http://schemas.openxmlformats.org/officeDocument/2006/relationships/hyperlink" Target="https://m.edsoo.ru/4b24ce20" TargetMode="External"/><Relationship Id="rId73" Type="http://schemas.openxmlformats.org/officeDocument/2006/relationships/hyperlink" Target="https://m.edsoo.ru/b37f7ca0" TargetMode="External"/><Relationship Id="rId78" Type="http://schemas.openxmlformats.org/officeDocument/2006/relationships/hyperlink" Target="https://m.edsoo.ru/e0e7ee3b" TargetMode="External"/><Relationship Id="rId81" Type="http://schemas.openxmlformats.org/officeDocument/2006/relationships/hyperlink" Target="https://m.edsoo.ru/b808dfd9" TargetMode="External"/><Relationship Id="rId86" Type="http://schemas.openxmlformats.org/officeDocument/2006/relationships/hyperlink" Target="https://m.edsoo.ru/487808d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af8b25f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7179</Words>
  <Characters>40923</Characters>
  <Application>Microsoft Office Word</Application>
  <DocSecurity>0</DocSecurity>
  <Lines>341</Lines>
  <Paragraphs>96</Paragraphs>
  <ScaleCrop>false</ScaleCrop>
  <Company>Reanimator Extreme Edition</Company>
  <LinksUpToDate>false</LinksUpToDate>
  <CharactersWithSpaces>48006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2024-10-09T10:34:00Z</dcterms:created>
  <dcterms:modified xsi:type="dcterms:W3CDTF">2024-10-09T10:36:00Z</dcterms:modified>
</cp:coreProperties>
</file>